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93" w:rsidRDefault="00840493" w:rsidP="00025639">
      <w:pPr>
        <w:rPr>
          <w:noProof/>
          <w:lang w:eastAsia="ru-RU"/>
        </w:rPr>
      </w:pPr>
    </w:p>
    <w:p w:rsidR="00840493" w:rsidRDefault="00840493" w:rsidP="0002563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C06BC1B" wp14:editId="796B121A">
            <wp:extent cx="6306740" cy="4730055"/>
            <wp:effectExtent l="7303" t="0" r="6667" b="6668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6094" cy="4744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6A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3901441</wp:posOffset>
                </wp:positionH>
                <wp:positionV relativeFrom="paragraph">
                  <wp:posOffset>4516755</wp:posOffset>
                </wp:positionV>
                <wp:extent cx="419100" cy="207645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76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FDD5257" id="Прямоугольник 5" o:spid="_x0000_s1026" style="position:absolute;margin-left:307.2pt;margin-top:355.65pt;width:33pt;height:16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bPuAIAAJUFAAAOAAAAZHJzL2Uyb0RvYy54bWysVM1q3DAQvhf6DkL3xvaymzRLvGFJSCmE&#10;JDQpOWtleW2QNaqk/eup0Gshj9CH6KX0J8/gfaOO5J9N09BDqQ+yRjPzzf8cHa8rSZbC2BJUSpO9&#10;mBKhOGSlmqf07c3Zi5eUWMdUxiQokdKNsPR48vzZ0UqPxQAKkJkwBEGUHa90Sgvn9DiKLC9Exewe&#10;aKGQmYOpmEPSzKPMsBWiVzIaxPF+tAKTaQNcWIuvpw2TTgJ+ngvuLvPcCkdkStE3F04Tzpk/o8kR&#10;G88N00XJWzfYP3hRsVKh0R7qlDlGFqb8A6oquQELudvjUEWQ5yUXIQaMJokfRXNdMC1CLJgcq/s0&#10;2f8Hyy+WV4aUWUpHlChWYYnqz9sP27v6R32//Vh/qe/r79tP9c/6a/2NjHy+VtqOUe1aX5mWsnj1&#10;wa9zU/k/hkXWIcebPsdi7QjHx2FymMRYCY6sQXywPxyFIkQ7bW2seyWgIv6SUoM1DKlly3Pr0CKK&#10;diLemAVZZmellIHwfSNOpCFLhhWfzRPvMWr8JiWVl1XgtRq2f4l8YE0o4eY2Ung5qd6IHFOEzg+C&#10;I6E5d0YY50K5pGEVLBON7VGMX2e9cyv4EgA9co72e+wWoJNsQDrsxstW3quK0Nu9cvw3xxrlXiNY&#10;BuV65apUYJ4CkBhVa7mR75LUpMZnaQbZBhvIQDNZVvOzEst2zqy7YgZHCUuN68Fd4pFLWKUU2hsl&#10;BZj3T717eexw5FKywtFMqX23YEZQIl8r7P3DZDj0sxyI4ehggIR5yJk95KhFdQLYCwkuIs3D1cs7&#10;2V1zA9UtbpGpt4ospjjaTil3piNOXLMycA9xMZ0GMZxfzdy5utbcg/us+ra8Wd8yo9veddj1F9CN&#10;MRs/auFG1msqmC4c5GXo711e23zj7IfGafeUXy4P6SC126aTXwAAAP//AwBQSwMEFAAGAAgAAAAh&#10;AAajR4PhAAAADAEAAA8AAABkcnMvZG93bnJldi54bWxMj8FKxDAQhu+C7xBG8CJuWrPUUpsuKghe&#10;PLgu4jHbxCZsMylNtu369I4n9zgzH/98f71ZfM8mM0YXUEK+yoAZbIN22EnYfbzclsBiUqhVH9BI&#10;OJkIm+byolaVDjO+m2mbOkYhGCslwaY0VJzH1hqv4ioMBun2HUavEo1jx/WoZgr3Pb/LsoJ75ZA+&#10;WDWYZ2vaw/boJbydhHidbsRh3jnRuR/+9fRpg5TXV8vjA7BklvQPw58+qUNDTvtwRB1ZL6HI12tC&#10;JdznuQBGRFFmtNkTmolSAG9qfl6i+QUAAP//AwBQSwECLQAUAAYACAAAACEAtoM4kv4AAADhAQAA&#10;EwAAAAAAAAAAAAAAAAAAAAAAW0NvbnRlbnRfVHlwZXNdLnhtbFBLAQItABQABgAIAAAAIQA4/SH/&#10;1gAAAJQBAAALAAAAAAAAAAAAAAAAAC8BAABfcmVscy8ucmVsc1BLAQItABQABgAIAAAAIQBfAvbP&#10;uAIAAJUFAAAOAAAAAAAAAAAAAAAAAC4CAABkcnMvZTJvRG9jLnhtbFBLAQItABQABgAIAAAAIQAG&#10;o0eD4QAAAAwBAAAPAAAAAAAAAAAAAAAAABIFAABkcnMvZG93bnJldi54bWxQSwUGAAAAAAQABADz&#10;AAAAIAYAAAAA&#10;" fillcolor="white [3212]" stroked="f" strokeweight="1pt"/>
            </w:pict>
          </mc:Fallback>
        </mc:AlternateContent>
      </w:r>
    </w:p>
    <w:p w:rsidR="00840493" w:rsidRDefault="00840493" w:rsidP="00025639">
      <w:pPr>
        <w:rPr>
          <w:noProof/>
          <w:lang w:eastAsia="ru-RU"/>
        </w:rPr>
      </w:pPr>
    </w:p>
    <w:tbl>
      <w:tblPr>
        <w:tblStyle w:val="a3"/>
        <w:tblW w:w="7562" w:type="dxa"/>
        <w:tblInd w:w="250" w:type="dxa"/>
        <w:tblLook w:val="04A0" w:firstRow="1" w:lastRow="0" w:firstColumn="1" w:lastColumn="0" w:noHBand="0" w:noVBand="1"/>
      </w:tblPr>
      <w:tblGrid>
        <w:gridCol w:w="7562"/>
      </w:tblGrid>
      <w:tr w:rsidR="008E2C6E" w:rsidTr="00D177D8">
        <w:trPr>
          <w:trHeight w:val="10473"/>
        </w:trPr>
        <w:tc>
          <w:tcPr>
            <w:tcW w:w="7562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</w:tcPr>
          <w:p w:rsidR="008E2C6E" w:rsidRDefault="00503CF5" w:rsidP="008E2C6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652B3F" wp14:editId="5B38C9F4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5126355</wp:posOffset>
                      </wp:positionV>
                      <wp:extent cx="219075" cy="146685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303.15pt;margin-top:403.65pt;width:17.2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NMuQIAAL0FAAAOAAAAZHJzL2Uyb0RvYy54bWysVM1u2zAMvg/YOwi6r7bTpD9BnSJo0WFA&#10;0RZrh54VWYoNyJImKXGy04BdC+wR9hC7DPvpMzhvNEr+SdcVOxTLQRFN8iP5ieTR8aoUaMmMLZRM&#10;cbITY8QkVVkh5yl+d3P26gAj64jMiFCSpXjNLD6evHxxVOkxG6hciYwZBCDSjiud4tw5PY4iS3NW&#10;ErujNJOg5MqUxIFo5lFmSAXopYgGcbwXVcpk2ijKrIWvp40STwI+54y6S84tc0ikGHJz4TThnPkz&#10;mhyR8dwQnRe0TYM8I4uSFBKC9lCnxBG0MMVfUGVBjbKKux2qykhxXlAWaoBqkvhRNdc50SzUAuRY&#10;3dNk/x8svVheGVRkKd7FSJISnqj+svm4+Vz/rO83n+qv9X39Y3NX/6q/1d/Rruer0nYMbtf6yrSS&#10;hasvfsVN6f+hLLQKHK97jtnKIQofB8lhvD/CiIIqGe7tHYzCI0Rbb22se81UifwlxQbeMFBLlufW&#10;QUQw7Ux8MKtEkZ0VQgTB9w07EQYtCbz4bJ74jMHjDyshn+UIMN4z8gQ0JYebWwvm8YR8yzhQ6YsM&#10;CYcm3iZDKGXSJY0qJxlrchzF8Ouy7NIPOQdAj8yhuh67BegsG5AOuym2tfeuLMxA7xz/K7HGufcI&#10;kZV0vXNZSGWeAhBQVRu5se9IaqjxLM1UtoZGM6qZQKvpWQHPe06suyIGRg6GE9aIu4SDC1WlWLU3&#10;jHJlPjz13dvDJIAWowpGOMX2/YIYhpF4I2FGDpPh0M98EIaj/QEI5qFm9lAjF+WJgp5JYGFpGq7e&#10;3onuyo0qb2HbTH1UUBFJIXaKqTOdcOKa1QL7irLpNJjBnGvizuW1ph7cs+rb92Z1S4xue9zBdFyo&#10;btzJ+FGrN7beU6rpwilehDnY8tryDTsiNE67z/wSeigHq+3WnfwGAAD//wMAUEsDBBQABgAIAAAA&#10;IQCclvR54AAAAAwBAAAPAAAAZHJzL2Rvd25yZXYueG1sTI/BSsQwEIbvgu8QRvDmJm6lW2vTRUQR&#10;wcO6K+gx207aYjMpTdqtb+940tsM8/HP9xfbxfVixjF0njRcrxQIpMrXHTUa3g9PVxmIEA3VpveE&#10;Gr4xwLY8PytMXvsTveG8j43gEAq50dDGOORShqpFZ8LKD0h8s350JvI6NrIezYnDXS/XSqXSmY74&#10;Q2sGfGix+tpPTsOnNc+Hx5fwKu16trfdbvqwm0nry4vl/g5ExCX+wfCrz+pQstPRT1QH0WtIVZow&#10;qiFTGx6YSG8UlzkyqpIsAVkW8n+J8gcAAP//AwBQSwECLQAUAAYACAAAACEAtoM4kv4AAADhAQAA&#10;EwAAAAAAAAAAAAAAAAAAAAAAW0NvbnRlbnRfVHlwZXNdLnhtbFBLAQItABQABgAIAAAAIQA4/SH/&#10;1gAAAJQBAAALAAAAAAAAAAAAAAAAAC8BAABfcmVscy8ucmVsc1BLAQItABQABgAIAAAAIQAlTvNM&#10;uQIAAL0FAAAOAAAAAAAAAAAAAAAAAC4CAABkcnMvZTJvRG9jLnhtbFBLAQItABQABgAIAAAAIQCc&#10;lvR54AAAAAwBAAAPAAAAAAAAAAAAAAAAABMFAABkcnMvZG93bnJldi54bWxQSwUGAAAAAAQABADz&#10;AAAAIAYAAAAA&#10;" fillcolor="white [3212]" strokecolor="white [3212]" strokeweight="1pt"/>
                  </w:pict>
                </mc:Fallback>
              </mc:AlternateContent>
            </w:r>
            <w:r w:rsidR="00985157">
              <w:t xml:space="preserve"> </w:t>
            </w:r>
          </w:p>
          <w:p w:rsidR="00E743F4" w:rsidRDefault="00E743F4" w:rsidP="008E2C6E">
            <w:pPr>
              <w:jc w:val="center"/>
              <w:rPr>
                <w:noProof/>
                <w:lang w:eastAsia="ru-RU"/>
              </w:rPr>
            </w:pPr>
            <w:r w:rsidRPr="00E743F4">
              <w:rPr>
                <w:noProof/>
                <w:lang w:eastAsia="ru-RU"/>
              </w:rPr>
              <w:drawing>
                <wp:inline distT="0" distB="0" distL="0" distR="0" wp14:anchorId="2CA88D14" wp14:editId="59390045">
                  <wp:extent cx="4439382" cy="1581150"/>
                  <wp:effectExtent l="0" t="0" r="0" b="0"/>
                  <wp:docPr id="33794" name="Picture 2" descr="http://departugansk.ru/storage/app/media/files/GIA%20-%202020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4" name="Picture 2" descr="http://departugansk.ru/storage/app/media/files/GIA%20-%202020/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4255" t="12526" r="2553" b="9309"/>
                          <a:stretch/>
                        </pic:blipFill>
                        <pic:spPr bwMode="auto">
                          <a:xfrm>
                            <a:off x="0" y="0"/>
                            <a:ext cx="4438829" cy="1580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743F4" w:rsidRDefault="00E743F4" w:rsidP="008E2C6E">
            <w:pPr>
              <w:jc w:val="center"/>
              <w:rPr>
                <w:noProof/>
                <w:lang w:eastAsia="ru-RU"/>
              </w:rPr>
            </w:pPr>
          </w:p>
          <w:p w:rsidR="00E743F4" w:rsidRDefault="00E743F4" w:rsidP="008E2C6E">
            <w:pPr>
              <w:jc w:val="center"/>
              <w:rPr>
                <w:noProof/>
                <w:lang w:eastAsia="ru-RU"/>
              </w:rPr>
            </w:pPr>
          </w:p>
          <w:p w:rsidR="00E743F4" w:rsidRDefault="00E743F4" w:rsidP="008E2C6E">
            <w:pPr>
              <w:jc w:val="center"/>
              <w:rPr>
                <w:noProof/>
                <w:lang w:eastAsia="ru-RU"/>
              </w:rPr>
            </w:pPr>
          </w:p>
          <w:p w:rsidR="00E743F4" w:rsidRDefault="00E743F4" w:rsidP="008E2C6E">
            <w:pPr>
              <w:jc w:val="center"/>
              <w:rPr>
                <w:noProof/>
                <w:lang w:eastAsia="ru-RU"/>
              </w:rPr>
            </w:pPr>
          </w:p>
          <w:p w:rsidR="00E743F4" w:rsidRDefault="00E743F4" w:rsidP="008E2C6E">
            <w:pPr>
              <w:jc w:val="center"/>
              <w:rPr>
                <w:noProof/>
                <w:lang w:eastAsia="ru-RU"/>
              </w:rPr>
            </w:pPr>
          </w:p>
          <w:p w:rsidR="00E743F4" w:rsidRDefault="00E743F4" w:rsidP="008E2C6E">
            <w:pPr>
              <w:jc w:val="center"/>
              <w:rPr>
                <w:noProof/>
                <w:lang w:eastAsia="ru-RU"/>
              </w:rPr>
            </w:pPr>
          </w:p>
          <w:p w:rsidR="00E743F4" w:rsidRDefault="00E743F4" w:rsidP="008E2C6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CC4642" wp14:editId="09B04119">
                  <wp:extent cx="4401185" cy="2200593"/>
                  <wp:effectExtent l="0" t="0" r="0" b="9525"/>
                  <wp:docPr id="4" name="Рисунок 4" descr="https://novgorcol.tmweb.ru/upload/iblock/20e/20e7979ac72fa231258c8383bac7c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ovgorcol.tmweb.ru/upload/iblock/20e/20e7979ac72fa231258c8383bac7c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1185" cy="2200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C6E" w:rsidRDefault="008E2C6E" w:rsidP="008E2C6E">
            <w:pPr>
              <w:jc w:val="center"/>
            </w:pPr>
          </w:p>
          <w:p w:rsidR="008E2C6E" w:rsidRDefault="008E2C6E" w:rsidP="008E2C6E">
            <w:pPr>
              <w:jc w:val="center"/>
            </w:pPr>
          </w:p>
          <w:p w:rsidR="008E2C6E" w:rsidRPr="008E2C6E" w:rsidRDefault="008E2C6E" w:rsidP="00B76F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C6E">
              <w:rPr>
                <w:rFonts w:ascii="Times New Roman" w:hAnsi="Times New Roman" w:cs="Times New Roman"/>
                <w:b/>
                <w:color w:val="0070C0"/>
                <w:sz w:val="48"/>
              </w:rPr>
              <w:t>202</w:t>
            </w:r>
            <w:r w:rsidR="00B76F69">
              <w:rPr>
                <w:rFonts w:ascii="Times New Roman" w:hAnsi="Times New Roman" w:cs="Times New Roman"/>
                <w:b/>
                <w:color w:val="0070C0"/>
                <w:sz w:val="48"/>
              </w:rPr>
              <w:t>5</w:t>
            </w:r>
            <w:r w:rsidRPr="008E2C6E">
              <w:rPr>
                <w:rFonts w:ascii="Times New Roman" w:hAnsi="Times New Roman" w:cs="Times New Roman"/>
                <w:b/>
                <w:color w:val="0070C0"/>
                <w:sz w:val="48"/>
              </w:rPr>
              <w:t xml:space="preserve"> год</w:t>
            </w:r>
          </w:p>
        </w:tc>
      </w:tr>
      <w:tr w:rsidR="008E2C6E" w:rsidTr="00D177D8">
        <w:trPr>
          <w:trHeight w:val="10855"/>
        </w:trPr>
        <w:tc>
          <w:tcPr>
            <w:tcW w:w="7562" w:type="dxa"/>
            <w:tcBorders>
              <w:top w:val="dashDotStroked" w:sz="24" w:space="0" w:color="C00000"/>
              <w:left w:val="dashDotStroked" w:sz="24" w:space="0" w:color="C00000"/>
              <w:bottom w:val="dashDotStroked" w:sz="24" w:space="0" w:color="C00000"/>
              <w:right w:val="dashDotStroked" w:sz="24" w:space="0" w:color="C00000"/>
            </w:tcBorders>
            <w:shd w:val="clear" w:color="auto" w:fill="FFFFFF" w:themeFill="background1"/>
          </w:tcPr>
          <w:p w:rsidR="005F7E9A" w:rsidRDefault="00B76F69" w:rsidP="00673468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6"/>
              </w:rPr>
            </w:pPr>
            <w:r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6"/>
              </w:rPr>
              <w:lastRenderedPageBreak/>
              <w:t>Расписание О</w:t>
            </w:r>
            <w:r w:rsidR="005F7E9A" w:rsidRPr="00673468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6"/>
              </w:rPr>
              <w:t>ГЭ в 202</w:t>
            </w:r>
            <w:r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6"/>
              </w:rPr>
              <w:t>5</w:t>
            </w:r>
            <w:r w:rsidR="005F7E9A" w:rsidRPr="00673468"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36"/>
              </w:rPr>
              <w:t xml:space="preserve"> году</w:t>
            </w:r>
          </w:p>
          <w:p w:rsidR="00673468" w:rsidRPr="005B2C65" w:rsidRDefault="00673468" w:rsidP="00673468">
            <w:pPr>
              <w:rPr>
                <w:rFonts w:ascii="Times New Roman" w:hAnsi="Times New Roman" w:cs="Times New Roman"/>
                <w:b/>
                <w:i/>
                <w:color w:val="1F3864" w:themeColor="accent5" w:themeShade="80"/>
                <w:sz w:val="10"/>
                <w:szCs w:val="10"/>
              </w:rPr>
            </w:pPr>
          </w:p>
          <w:p w:rsidR="00C25ABF" w:rsidRDefault="00C25ABF" w:rsidP="00673468">
            <w:pPr>
              <w:pStyle w:val="a7"/>
              <w:shd w:val="clear" w:color="auto" w:fill="C00000"/>
              <w:spacing w:before="0" w:beforeAutospacing="0" w:after="0" w:afterAutospacing="0" w:line="360" w:lineRule="auto"/>
              <w:rPr>
                <w:b/>
              </w:rPr>
            </w:pPr>
            <w:r w:rsidRPr="00C25ABF">
              <w:rPr>
                <w:b/>
              </w:rPr>
              <w:t>Д</w:t>
            </w:r>
            <w:r w:rsidR="004F2E1D">
              <w:rPr>
                <w:b/>
              </w:rPr>
              <w:t>осрочный период (22.04.2025</w:t>
            </w:r>
            <w:r>
              <w:rPr>
                <w:b/>
              </w:rPr>
              <w:t xml:space="preserve"> – </w:t>
            </w:r>
            <w:r w:rsidR="00D073F3">
              <w:rPr>
                <w:b/>
              </w:rPr>
              <w:t>1</w:t>
            </w:r>
            <w:r w:rsidR="004F2E1D">
              <w:rPr>
                <w:b/>
              </w:rPr>
              <w:t>7.05.2025</w:t>
            </w:r>
            <w:r>
              <w:rPr>
                <w:b/>
              </w:rPr>
              <w:t>)</w:t>
            </w:r>
          </w:p>
          <w:p w:rsidR="00673468" w:rsidRPr="00673468" w:rsidRDefault="00673468" w:rsidP="00673468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b/>
                <w:sz w:val="10"/>
                <w:szCs w:val="10"/>
              </w:rPr>
            </w:pPr>
          </w:p>
          <w:p w:rsidR="0054036E" w:rsidRDefault="005F7E9A" w:rsidP="005B2C65">
            <w:pPr>
              <w:shd w:val="clear" w:color="auto" w:fill="C00000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F7E9A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54036E" w:rsidRPr="005F7E9A">
              <w:rPr>
                <w:rFonts w:ascii="Times New Roman" w:hAnsi="Times New Roman" w:cs="Times New Roman"/>
                <w:b/>
                <w:sz w:val="24"/>
              </w:rPr>
              <w:t>сновной период</w:t>
            </w:r>
            <w:r w:rsidR="008151A4">
              <w:rPr>
                <w:rFonts w:ascii="Times New Roman" w:hAnsi="Times New Roman" w:cs="Times New Roman"/>
                <w:b/>
                <w:sz w:val="24"/>
              </w:rPr>
              <w:t xml:space="preserve"> (21.05.2025 – 02.07</w:t>
            </w:r>
            <w:r w:rsidR="004F2E1D">
              <w:rPr>
                <w:rFonts w:ascii="Times New Roman" w:hAnsi="Times New Roman" w:cs="Times New Roman"/>
                <w:b/>
                <w:sz w:val="24"/>
              </w:rPr>
              <w:t>.2025</w:t>
            </w:r>
            <w:r w:rsidR="00C25ABF">
              <w:rPr>
                <w:rFonts w:ascii="Times New Roman" w:hAnsi="Times New Roman" w:cs="Times New Roman"/>
                <w:b/>
                <w:sz w:val="24"/>
              </w:rPr>
              <w:t>)</w:t>
            </w:r>
            <w:r w:rsidRPr="005F7E9A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5B2C65" w:rsidRPr="005B2C65" w:rsidRDefault="005B2C65" w:rsidP="005B2C6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tbl>
            <w:tblPr>
              <w:tblStyle w:val="a3"/>
              <w:tblW w:w="7336" w:type="dxa"/>
              <w:tblLook w:val="04A0" w:firstRow="1" w:lastRow="0" w:firstColumn="1" w:lastColumn="0" w:noHBand="0" w:noVBand="1"/>
            </w:tblPr>
            <w:tblGrid>
              <w:gridCol w:w="1461"/>
              <w:gridCol w:w="1654"/>
              <w:gridCol w:w="1213"/>
              <w:gridCol w:w="2028"/>
              <w:gridCol w:w="980"/>
            </w:tblGrid>
            <w:tr w:rsidR="003B6AE4" w:rsidRPr="001E1473" w:rsidTr="00543735">
              <w:tc>
                <w:tcPr>
                  <w:tcW w:w="1495" w:type="dxa"/>
                  <w:shd w:val="clear" w:color="auto" w:fill="E2EFD9" w:themeFill="accent6" w:themeFillTint="33"/>
                  <w:vAlign w:val="center"/>
                </w:tcPr>
                <w:p w:rsidR="003B6AE4" w:rsidRPr="001E1473" w:rsidRDefault="003B6AE4" w:rsidP="001E147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E1473">
                    <w:rPr>
                      <w:rFonts w:ascii="Times New Roman" w:hAnsi="Times New Roman" w:cs="Times New Roman"/>
                      <w:b/>
                      <w:sz w:val="20"/>
                    </w:rPr>
                    <w:t>Дата</w:t>
                  </w:r>
                </w:p>
              </w:tc>
              <w:tc>
                <w:tcPr>
                  <w:tcW w:w="1654" w:type="dxa"/>
                  <w:shd w:val="clear" w:color="auto" w:fill="E2EFD9" w:themeFill="accent6" w:themeFillTint="33"/>
                  <w:vAlign w:val="center"/>
                </w:tcPr>
                <w:p w:rsidR="003B6AE4" w:rsidRPr="001E1473" w:rsidRDefault="003B6AE4" w:rsidP="001E147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E1473">
                    <w:rPr>
                      <w:rFonts w:ascii="Times New Roman" w:hAnsi="Times New Roman" w:cs="Times New Roman"/>
                      <w:b/>
                      <w:sz w:val="20"/>
                    </w:rPr>
                    <w:t>Предмет</w:t>
                  </w:r>
                </w:p>
              </w:tc>
              <w:tc>
                <w:tcPr>
                  <w:tcW w:w="1287" w:type="dxa"/>
                  <w:shd w:val="clear" w:color="auto" w:fill="E2EFD9" w:themeFill="accent6" w:themeFillTint="33"/>
                  <w:vAlign w:val="center"/>
                </w:tcPr>
                <w:p w:rsidR="003B6AE4" w:rsidRPr="001E1473" w:rsidRDefault="003B6AE4" w:rsidP="001E1473">
                  <w:pPr>
                    <w:ind w:left="-154" w:right="-152" w:firstLine="39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proofErr w:type="gramStart"/>
                  <w:r w:rsidRPr="0084385A">
                    <w:rPr>
                      <w:rFonts w:ascii="Times New Roman" w:hAnsi="Times New Roman" w:cs="Times New Roman"/>
                      <w:b/>
                      <w:sz w:val="18"/>
                    </w:rPr>
                    <w:t>Продолжи-тельность</w:t>
                  </w:r>
                  <w:proofErr w:type="gramEnd"/>
                </w:p>
              </w:tc>
              <w:tc>
                <w:tcPr>
                  <w:tcW w:w="2214" w:type="dxa"/>
                  <w:shd w:val="clear" w:color="auto" w:fill="E2EFD9" w:themeFill="accent6" w:themeFillTint="33"/>
                  <w:vAlign w:val="center"/>
                </w:tcPr>
                <w:p w:rsidR="003B6AE4" w:rsidRDefault="003B6AE4" w:rsidP="00E87218">
                  <w:pPr>
                    <w:ind w:left="-57" w:right="-15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E1473">
                    <w:rPr>
                      <w:rFonts w:ascii="Times New Roman" w:hAnsi="Times New Roman" w:cs="Times New Roman"/>
                      <w:b/>
                      <w:sz w:val="20"/>
                    </w:rPr>
                    <w:t>Дополн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ительные</w:t>
                  </w:r>
                </w:p>
                <w:p w:rsidR="003B6AE4" w:rsidRPr="001E1473" w:rsidRDefault="003B6AE4" w:rsidP="001E1473">
                  <w:pPr>
                    <w:ind w:left="-57" w:right="-150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E1473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материалы</w:t>
                  </w:r>
                </w:p>
              </w:tc>
              <w:tc>
                <w:tcPr>
                  <w:tcW w:w="686" w:type="dxa"/>
                  <w:shd w:val="clear" w:color="auto" w:fill="E2EFD9" w:themeFill="accent6" w:themeFillTint="33"/>
                  <w:vAlign w:val="center"/>
                </w:tcPr>
                <w:p w:rsidR="003B6AE4" w:rsidRPr="00195DBF" w:rsidRDefault="003B6AE4" w:rsidP="00E8721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95DBF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Мин. балл </w:t>
                  </w:r>
                </w:p>
              </w:tc>
            </w:tr>
            <w:tr w:rsidR="00543735" w:rsidRPr="001E1473" w:rsidTr="00543735">
              <w:trPr>
                <w:trHeight w:val="240"/>
              </w:trPr>
              <w:tc>
                <w:tcPr>
                  <w:tcW w:w="1495" w:type="dxa"/>
                  <w:vAlign w:val="center"/>
                </w:tcPr>
                <w:p w:rsidR="00543735" w:rsidRPr="00734158" w:rsidRDefault="00543735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мая</w:t>
                  </w:r>
                </w:p>
                <w:p w:rsidR="00543735" w:rsidRPr="00734158" w:rsidRDefault="00543735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(среда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4" w:type="dxa"/>
                  <w:vMerge w:val="restart"/>
                  <w:vAlign w:val="center"/>
                </w:tcPr>
                <w:p w:rsidR="00543735" w:rsidRPr="00734158" w:rsidRDefault="00543735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Иностранный язык</w:t>
                  </w:r>
                </w:p>
              </w:tc>
              <w:tc>
                <w:tcPr>
                  <w:tcW w:w="1287" w:type="dxa"/>
                  <w:vMerge w:val="restart"/>
                  <w:vAlign w:val="center"/>
                </w:tcPr>
                <w:p w:rsidR="00543735" w:rsidRPr="00C80980" w:rsidRDefault="00543735" w:rsidP="00080417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C80980">
                    <w:rPr>
                      <w:rFonts w:ascii="Times New Roman" w:hAnsi="Times New Roman" w:cs="Times New Roman"/>
                      <w:sz w:val="18"/>
                      <w:szCs w:val="20"/>
                    </w:rPr>
                    <w:t>120 мин (письменная часть)</w:t>
                  </w:r>
                </w:p>
                <w:p w:rsidR="00543735" w:rsidRPr="00734158" w:rsidRDefault="00543735" w:rsidP="00C80980">
                  <w:pPr>
                    <w:ind w:right="-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0980">
                    <w:rPr>
                      <w:rFonts w:ascii="Times New Roman" w:hAnsi="Times New Roman" w:cs="Times New Roman"/>
                      <w:sz w:val="18"/>
                      <w:szCs w:val="20"/>
                    </w:rPr>
                    <w:t xml:space="preserve">15 мин (устная </w:t>
                  </w:r>
                  <w:r w:rsidR="00C80980">
                    <w:rPr>
                      <w:rFonts w:ascii="Times New Roman" w:hAnsi="Times New Roman" w:cs="Times New Roman"/>
                      <w:sz w:val="18"/>
                      <w:szCs w:val="20"/>
                    </w:rPr>
                    <w:t>ч</w:t>
                  </w:r>
                  <w:r w:rsidRPr="00C80980">
                    <w:rPr>
                      <w:rFonts w:ascii="Times New Roman" w:hAnsi="Times New Roman" w:cs="Times New Roman"/>
                      <w:sz w:val="18"/>
                      <w:szCs w:val="20"/>
                    </w:rPr>
                    <w:t>асть)</w:t>
                  </w:r>
                </w:p>
              </w:tc>
              <w:tc>
                <w:tcPr>
                  <w:tcW w:w="2214" w:type="dxa"/>
                  <w:vMerge w:val="restart"/>
                  <w:vAlign w:val="center"/>
                </w:tcPr>
                <w:p w:rsidR="00543735" w:rsidRPr="00734158" w:rsidRDefault="00543735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vMerge w:val="restart"/>
                  <w:vAlign w:val="center"/>
                </w:tcPr>
                <w:p w:rsidR="00543735" w:rsidRPr="00195DBF" w:rsidRDefault="00543735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543735" w:rsidRPr="001E1473" w:rsidTr="00543735">
              <w:tc>
                <w:tcPr>
                  <w:tcW w:w="1495" w:type="dxa"/>
                  <w:vAlign w:val="center"/>
                </w:tcPr>
                <w:p w:rsidR="00543735" w:rsidRPr="00734158" w:rsidRDefault="00543735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мая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четверг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4" w:type="dxa"/>
                  <w:vMerge/>
                  <w:vAlign w:val="center"/>
                </w:tcPr>
                <w:p w:rsidR="00543735" w:rsidRPr="00A06C7B" w:rsidRDefault="00543735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vMerge/>
                  <w:vAlign w:val="center"/>
                </w:tcPr>
                <w:p w:rsidR="00543735" w:rsidRPr="00734158" w:rsidRDefault="00543735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14" w:type="dxa"/>
                  <w:vMerge/>
                  <w:vAlign w:val="center"/>
                </w:tcPr>
                <w:p w:rsidR="00543735" w:rsidRPr="00734158" w:rsidRDefault="00543735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vMerge/>
                  <w:vAlign w:val="center"/>
                </w:tcPr>
                <w:p w:rsidR="00543735" w:rsidRPr="00195DBF" w:rsidRDefault="00543735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6AE4" w:rsidRPr="001E1473" w:rsidTr="00543735">
              <w:trPr>
                <w:trHeight w:val="341"/>
              </w:trPr>
              <w:tc>
                <w:tcPr>
                  <w:tcW w:w="1495" w:type="dxa"/>
                  <w:vMerge w:val="restart"/>
                  <w:vAlign w:val="center"/>
                </w:tcPr>
                <w:p w:rsidR="003B6AE4" w:rsidRPr="00734158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понедельник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4" w:type="dxa"/>
                  <w:tcBorders>
                    <w:bottom w:val="single" w:sz="4" w:space="0" w:color="auto"/>
                  </w:tcBorders>
                  <w:vAlign w:val="center"/>
                </w:tcPr>
                <w:p w:rsidR="003B6AE4" w:rsidRPr="00A06C7B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287" w:type="dxa"/>
                  <w:tcBorders>
                    <w:bottom w:val="single" w:sz="4" w:space="0" w:color="auto"/>
                  </w:tcBorders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мин</w:t>
                  </w:r>
                </w:p>
              </w:tc>
              <w:tc>
                <w:tcPr>
                  <w:tcW w:w="2214" w:type="dxa"/>
                  <w:tcBorders>
                    <w:bottom w:val="single" w:sz="4" w:space="0" w:color="auto"/>
                  </w:tcBorders>
                  <w:vAlign w:val="center"/>
                </w:tcPr>
                <w:p w:rsidR="003B6AE4" w:rsidRPr="00DD4654" w:rsidRDefault="003B6AE4" w:rsidP="00C71920">
                  <w:pPr>
                    <w:pStyle w:val="a8"/>
                    <w:ind w:right="181"/>
                    <w:jc w:val="center"/>
                    <w:rPr>
                      <w:sz w:val="17"/>
                      <w:szCs w:val="17"/>
                    </w:rPr>
                  </w:pPr>
                  <w:r w:rsidRPr="00DD4654">
                    <w:rPr>
                      <w:sz w:val="17"/>
                      <w:szCs w:val="17"/>
                    </w:rPr>
                    <w:t>линейка; непрограммируемый калькулятор</w:t>
                  </w:r>
                </w:p>
              </w:tc>
              <w:tc>
                <w:tcPr>
                  <w:tcW w:w="686" w:type="dxa"/>
                  <w:tcBorders>
                    <w:bottom w:val="single" w:sz="4" w:space="0" w:color="auto"/>
                  </w:tcBorders>
                  <w:vAlign w:val="center"/>
                </w:tcPr>
                <w:p w:rsidR="003B6AE4" w:rsidRPr="00195DBF" w:rsidRDefault="00DE489C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3B6AE4" w:rsidRPr="001E1473" w:rsidTr="00543735">
              <w:trPr>
                <w:trHeight w:val="326"/>
              </w:trPr>
              <w:tc>
                <w:tcPr>
                  <w:tcW w:w="1495" w:type="dxa"/>
                  <w:vMerge/>
                  <w:vAlign w:val="center"/>
                </w:tcPr>
                <w:p w:rsidR="003B6AE4" w:rsidRPr="00734158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A06C7B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мин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DD4654" w:rsidRDefault="003B6AE4" w:rsidP="00C71920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195DBF" w:rsidRDefault="00DE489C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3B6AE4" w:rsidRPr="001E1473" w:rsidTr="00543735">
              <w:trPr>
                <w:trHeight w:val="346"/>
              </w:trPr>
              <w:tc>
                <w:tcPr>
                  <w:tcW w:w="1495" w:type="dxa"/>
                  <w:vMerge/>
                  <w:vAlign w:val="center"/>
                </w:tcPr>
                <w:p w:rsidR="003B6AE4" w:rsidRPr="00734158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A06C7B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мин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DD4654" w:rsidRDefault="003B6AE4" w:rsidP="00C71920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195DBF" w:rsidRDefault="00DE489C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3B6AE4" w:rsidRPr="001E1473" w:rsidTr="00543735">
              <w:trPr>
                <w:trHeight w:val="365"/>
              </w:trPr>
              <w:tc>
                <w:tcPr>
                  <w:tcW w:w="1495" w:type="dxa"/>
                  <w:vMerge/>
                  <w:vAlign w:val="center"/>
                </w:tcPr>
                <w:p w:rsidR="003B6AE4" w:rsidRPr="00734158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A06C7B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6C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мин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DD4654" w:rsidRDefault="003B6AE4" w:rsidP="00C71920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DD465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непрограммируемый калькулятор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195DBF" w:rsidRDefault="00DE489C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3B6AE4" w:rsidRPr="001E1473" w:rsidTr="00543735">
              <w:trPr>
                <w:trHeight w:val="379"/>
              </w:trPr>
              <w:tc>
                <w:tcPr>
                  <w:tcW w:w="1495" w:type="dxa"/>
                  <w:vMerge w:val="restart"/>
                  <w:vAlign w:val="center"/>
                </w:tcPr>
                <w:p w:rsidR="003B6AE4" w:rsidRPr="00734158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мая (четверг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734158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734158" w:rsidRDefault="003B6AE4" w:rsidP="00B743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мин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DD4654" w:rsidRDefault="003B6AE4" w:rsidP="00C71920">
                  <w:pPr>
                    <w:pStyle w:val="a8"/>
                    <w:jc w:val="center"/>
                    <w:rPr>
                      <w:sz w:val="17"/>
                      <w:szCs w:val="17"/>
                    </w:rPr>
                  </w:pPr>
                  <w:r w:rsidRPr="00DD4654">
                    <w:rPr>
                      <w:w w:val="95"/>
                      <w:sz w:val="17"/>
                      <w:szCs w:val="17"/>
                    </w:rPr>
                    <w:t>линейка</w:t>
                  </w:r>
                  <w:r w:rsidRPr="00DD4654">
                    <w:rPr>
                      <w:spacing w:val="-2"/>
                      <w:w w:val="95"/>
                      <w:sz w:val="17"/>
                      <w:szCs w:val="17"/>
                    </w:rPr>
                    <w:t>;</w:t>
                  </w:r>
                </w:p>
                <w:p w:rsidR="003B6AE4" w:rsidRPr="00DD4654" w:rsidRDefault="003B6AE4" w:rsidP="00C71920">
                  <w:pPr>
                    <w:pStyle w:val="a8"/>
                    <w:ind w:right="207"/>
                    <w:jc w:val="center"/>
                    <w:rPr>
                      <w:sz w:val="17"/>
                      <w:szCs w:val="17"/>
                    </w:rPr>
                  </w:pPr>
                  <w:r w:rsidRPr="00DD4654">
                    <w:rPr>
                      <w:sz w:val="17"/>
                      <w:szCs w:val="17"/>
                    </w:rPr>
                    <w:t>непрограммируемый</w:t>
                  </w:r>
                  <w:r w:rsidRPr="00DD4654">
                    <w:rPr>
                      <w:spacing w:val="40"/>
                      <w:sz w:val="17"/>
                      <w:szCs w:val="17"/>
                    </w:rPr>
                    <w:t xml:space="preserve"> </w:t>
                  </w:r>
                  <w:r w:rsidRPr="00DD4654">
                    <w:rPr>
                      <w:sz w:val="17"/>
                      <w:szCs w:val="17"/>
                    </w:rPr>
                    <w:t>калькулятор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195DBF" w:rsidRDefault="00DE489C" w:rsidP="00B743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3B6AE4" w:rsidRPr="001E1473" w:rsidTr="00543735">
              <w:trPr>
                <w:trHeight w:val="177"/>
              </w:trPr>
              <w:tc>
                <w:tcPr>
                  <w:tcW w:w="1495" w:type="dxa"/>
                  <w:vMerge/>
                  <w:vAlign w:val="center"/>
                </w:tcPr>
                <w:p w:rsidR="003B6AE4" w:rsidRPr="00734158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734158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734158" w:rsidRDefault="003B6AE4" w:rsidP="00B743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мин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DD4654" w:rsidRDefault="003B6AE4" w:rsidP="00C71920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195DBF" w:rsidRDefault="00DE489C" w:rsidP="00B743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3B6AE4" w:rsidRPr="001E1473" w:rsidTr="00543735">
              <w:trPr>
                <w:trHeight w:val="339"/>
              </w:trPr>
              <w:tc>
                <w:tcPr>
                  <w:tcW w:w="1495" w:type="dxa"/>
                  <w:vMerge/>
                  <w:vAlign w:val="center"/>
                </w:tcPr>
                <w:p w:rsidR="003B6AE4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734158" w:rsidRDefault="003B6AE4" w:rsidP="00B743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мин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DD4654" w:rsidRDefault="003B6AE4" w:rsidP="00C71920">
                  <w:pPr>
                    <w:pStyle w:val="a8"/>
                    <w:ind w:left="20" w:right="184"/>
                    <w:jc w:val="center"/>
                    <w:rPr>
                      <w:sz w:val="17"/>
                      <w:szCs w:val="17"/>
                    </w:rPr>
                  </w:pPr>
                  <w:r w:rsidRPr="00DD4654">
                    <w:rPr>
                      <w:sz w:val="17"/>
                      <w:szCs w:val="17"/>
                    </w:rPr>
                    <w:t>линейка;</w:t>
                  </w:r>
                  <w:r w:rsidRPr="00DD4654">
                    <w:rPr>
                      <w:spacing w:val="-7"/>
                      <w:sz w:val="17"/>
                      <w:szCs w:val="17"/>
                    </w:rPr>
                    <w:t xml:space="preserve"> </w:t>
                  </w:r>
                  <w:r w:rsidRPr="00DD4654">
                    <w:rPr>
                      <w:sz w:val="17"/>
                      <w:szCs w:val="17"/>
                    </w:rPr>
                    <w:t>непрограммируемый калькулятор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195DBF" w:rsidRDefault="00DE489C" w:rsidP="00B743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3B6AE4" w:rsidRPr="001E1473" w:rsidTr="00543735">
              <w:trPr>
                <w:trHeight w:val="235"/>
              </w:trPr>
              <w:tc>
                <w:tcPr>
                  <w:tcW w:w="1495" w:type="dxa"/>
                  <w:vMerge/>
                  <w:vAlign w:val="center"/>
                </w:tcPr>
                <w:p w:rsidR="003B6AE4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734158" w:rsidRDefault="003B6AE4" w:rsidP="00B743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мин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DD4654" w:rsidRDefault="00C80980" w:rsidP="00C71920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DD465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непрограммируемый калькулятор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</w:tcBorders>
                  <w:vAlign w:val="center"/>
                </w:tcPr>
                <w:p w:rsidR="003B6AE4" w:rsidRPr="00195DBF" w:rsidRDefault="00DE489C" w:rsidP="00B743A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3B6AE4" w:rsidRPr="001E1473" w:rsidTr="00543735">
              <w:trPr>
                <w:trHeight w:val="590"/>
              </w:trPr>
              <w:tc>
                <w:tcPr>
                  <w:tcW w:w="1495" w:type="dxa"/>
                  <w:vAlign w:val="center"/>
                </w:tcPr>
                <w:p w:rsidR="003B6AE4" w:rsidRPr="00734158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июня (вторник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4" w:type="dxa"/>
                  <w:vAlign w:val="center"/>
                </w:tcPr>
                <w:p w:rsidR="003B6AE4" w:rsidRPr="00734158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287" w:type="dxa"/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мин</w:t>
                  </w:r>
                </w:p>
              </w:tc>
              <w:tc>
                <w:tcPr>
                  <w:tcW w:w="2214" w:type="dxa"/>
                  <w:vAlign w:val="center"/>
                </w:tcPr>
                <w:p w:rsidR="003B6AE4" w:rsidRPr="00DD4654" w:rsidRDefault="003B6AE4" w:rsidP="00C71920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DD465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линейка</w:t>
                  </w:r>
                </w:p>
              </w:tc>
              <w:tc>
                <w:tcPr>
                  <w:tcW w:w="686" w:type="dxa"/>
                  <w:vAlign w:val="center"/>
                </w:tcPr>
                <w:p w:rsidR="003B6AE4" w:rsidRDefault="00DE489C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  <w:p w:rsidR="00A338DF" w:rsidRPr="00A338DF" w:rsidRDefault="00A338DF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338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16"/>
                      <w:szCs w:val="20"/>
                      <w:lang w:val="en-US"/>
                    </w:rPr>
                    <w:t>min</w:t>
                  </w:r>
                  <w:r w:rsidRPr="00255F9D"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 2</w:t>
                  </w:r>
                  <w:r>
                    <w:rPr>
                      <w:rFonts w:ascii="Times New Roman" w:hAnsi="Times New Roman" w:cs="Times New Roman"/>
                      <w:sz w:val="16"/>
                      <w:szCs w:val="20"/>
                    </w:rPr>
                    <w:t xml:space="preserve">б </w:t>
                  </w:r>
                  <w:r w:rsidRPr="00A338DF">
                    <w:rPr>
                      <w:rFonts w:ascii="Times New Roman" w:hAnsi="Times New Roman" w:cs="Times New Roman"/>
                      <w:sz w:val="16"/>
                      <w:szCs w:val="20"/>
                    </w:rPr>
                    <w:t>по геометрии)</w:t>
                  </w:r>
                </w:p>
              </w:tc>
            </w:tr>
            <w:tr w:rsidR="003B6AE4" w:rsidRPr="001E1473" w:rsidTr="00543735">
              <w:trPr>
                <w:trHeight w:val="349"/>
              </w:trPr>
              <w:tc>
                <w:tcPr>
                  <w:tcW w:w="1495" w:type="dxa"/>
                  <w:vMerge w:val="restart"/>
                  <w:vAlign w:val="center"/>
                </w:tcPr>
                <w:p w:rsidR="003B6AE4" w:rsidRPr="00734158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 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июня (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пятница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4" w:type="dxa"/>
                  <w:vAlign w:val="center"/>
                </w:tcPr>
                <w:p w:rsidR="003B6AE4" w:rsidRPr="00734158" w:rsidRDefault="003B6AE4" w:rsidP="00DD465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287" w:type="dxa"/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мин</w:t>
                  </w:r>
                </w:p>
              </w:tc>
              <w:tc>
                <w:tcPr>
                  <w:tcW w:w="2214" w:type="dxa"/>
                  <w:vAlign w:val="center"/>
                </w:tcPr>
                <w:p w:rsidR="003B6AE4" w:rsidRPr="00DD4654" w:rsidRDefault="00C80980" w:rsidP="00C80980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DD465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линейка, непрограммируемый</w:t>
                  </w:r>
                  <w:r w:rsidRPr="00DD4654">
                    <w:rPr>
                      <w:rFonts w:ascii="Times New Roman" w:hAnsi="Times New Roman" w:cs="Times New Roman"/>
                      <w:spacing w:val="40"/>
                      <w:sz w:val="17"/>
                      <w:szCs w:val="17"/>
                    </w:rPr>
                    <w:t xml:space="preserve"> </w:t>
                  </w:r>
                  <w:r w:rsidRPr="00DD465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калькулятор</w:t>
                  </w:r>
                </w:p>
              </w:tc>
              <w:tc>
                <w:tcPr>
                  <w:tcW w:w="686" w:type="dxa"/>
                  <w:vAlign w:val="center"/>
                </w:tcPr>
                <w:p w:rsidR="003B6AE4" w:rsidRPr="00195DBF" w:rsidRDefault="00DE489C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3B6AE4" w:rsidRPr="001E1473" w:rsidTr="00543735">
              <w:trPr>
                <w:trHeight w:val="270"/>
              </w:trPr>
              <w:tc>
                <w:tcPr>
                  <w:tcW w:w="1495" w:type="dxa"/>
                  <w:vMerge/>
                  <w:vAlign w:val="center"/>
                </w:tcPr>
                <w:p w:rsidR="003B6AE4" w:rsidRPr="00734158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:rsidR="003B6AE4" w:rsidRPr="00734158" w:rsidRDefault="003B6AE4" w:rsidP="00DD465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287" w:type="dxa"/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мин</w:t>
                  </w:r>
                </w:p>
              </w:tc>
              <w:tc>
                <w:tcPr>
                  <w:tcW w:w="2214" w:type="dxa"/>
                  <w:vAlign w:val="center"/>
                </w:tcPr>
                <w:p w:rsidR="003B6AE4" w:rsidRPr="00DD4654" w:rsidRDefault="003B6AE4" w:rsidP="00C80980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686" w:type="dxa"/>
                  <w:vAlign w:val="center"/>
                </w:tcPr>
                <w:p w:rsidR="003B6AE4" w:rsidRPr="00195DBF" w:rsidRDefault="00DE489C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3B6AE4" w:rsidRPr="001E1473" w:rsidTr="00543735">
              <w:trPr>
                <w:trHeight w:val="270"/>
              </w:trPr>
              <w:tc>
                <w:tcPr>
                  <w:tcW w:w="1495" w:type="dxa"/>
                  <w:vMerge/>
                  <w:vAlign w:val="center"/>
                </w:tcPr>
                <w:p w:rsidR="003B6AE4" w:rsidRPr="00734158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:rsidR="003B6AE4" w:rsidRPr="00734158" w:rsidRDefault="003B6AE4" w:rsidP="00DD465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287" w:type="dxa"/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мин</w:t>
                  </w:r>
                </w:p>
              </w:tc>
              <w:tc>
                <w:tcPr>
                  <w:tcW w:w="2214" w:type="dxa"/>
                  <w:vAlign w:val="center"/>
                </w:tcPr>
                <w:p w:rsidR="003B6AE4" w:rsidRPr="00DD4654" w:rsidRDefault="003B6AE4" w:rsidP="00C80980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686" w:type="dxa"/>
                  <w:vAlign w:val="center"/>
                </w:tcPr>
                <w:p w:rsidR="003B6AE4" w:rsidRPr="00195DBF" w:rsidRDefault="00DE489C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3B6AE4" w:rsidRPr="001E1473" w:rsidTr="00543735">
              <w:tc>
                <w:tcPr>
                  <w:tcW w:w="1495" w:type="dxa"/>
                  <w:vAlign w:val="center"/>
                </w:tcPr>
                <w:p w:rsidR="003B6AE4" w:rsidRPr="00734158" w:rsidRDefault="003B6AE4" w:rsidP="00DD465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 июня (понедельник</w:t>
                  </w:r>
                  <w:r w:rsidRPr="007341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654" w:type="dxa"/>
                  <w:vAlign w:val="center"/>
                </w:tcPr>
                <w:p w:rsidR="003B6AE4" w:rsidRPr="00734158" w:rsidRDefault="003B6AE4" w:rsidP="00DD465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287" w:type="dxa"/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мин</w:t>
                  </w:r>
                </w:p>
              </w:tc>
              <w:tc>
                <w:tcPr>
                  <w:tcW w:w="2214" w:type="dxa"/>
                  <w:vAlign w:val="center"/>
                </w:tcPr>
                <w:p w:rsidR="003B6AE4" w:rsidRPr="00DD4654" w:rsidRDefault="003B6AE4" w:rsidP="00C80980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686" w:type="dxa"/>
                  <w:vAlign w:val="center"/>
                </w:tcPr>
                <w:p w:rsidR="003B6AE4" w:rsidRPr="00195DBF" w:rsidRDefault="00DE489C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3B6AE4" w:rsidRPr="001E1473" w:rsidTr="00543735">
              <w:tc>
                <w:tcPr>
                  <w:tcW w:w="1495" w:type="dxa"/>
                  <w:vMerge w:val="restart"/>
                  <w:vAlign w:val="center"/>
                </w:tcPr>
                <w:p w:rsidR="003B6AE4" w:rsidRDefault="003B6AE4" w:rsidP="0002563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июня (понедельник)</w:t>
                  </w:r>
                </w:p>
              </w:tc>
              <w:tc>
                <w:tcPr>
                  <w:tcW w:w="1654" w:type="dxa"/>
                  <w:vAlign w:val="center"/>
                </w:tcPr>
                <w:p w:rsidR="003B6AE4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287" w:type="dxa"/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мин</w:t>
                  </w:r>
                </w:p>
              </w:tc>
              <w:tc>
                <w:tcPr>
                  <w:tcW w:w="2214" w:type="dxa"/>
                  <w:vAlign w:val="center"/>
                </w:tcPr>
                <w:p w:rsidR="003B6AE4" w:rsidRPr="00DD4654" w:rsidRDefault="00C80980" w:rsidP="00C80980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DD465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линейка;</w:t>
                  </w:r>
                  <w:r w:rsidRPr="00DD4654">
                    <w:rPr>
                      <w:rFonts w:ascii="Times New Roman" w:hAnsi="Times New Roman" w:cs="Times New Roman"/>
                      <w:spacing w:val="-7"/>
                      <w:sz w:val="17"/>
                      <w:szCs w:val="17"/>
                    </w:rPr>
                    <w:t xml:space="preserve"> </w:t>
                  </w:r>
                  <w:r w:rsidRPr="00DD465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непрограммируемый</w:t>
                  </w:r>
                  <w:r w:rsidRPr="00DD4654">
                    <w:rPr>
                      <w:rFonts w:ascii="Times New Roman" w:hAnsi="Times New Roman" w:cs="Times New Roman"/>
                      <w:spacing w:val="40"/>
                      <w:sz w:val="17"/>
                      <w:szCs w:val="17"/>
                    </w:rPr>
                    <w:t xml:space="preserve"> </w:t>
                  </w:r>
                  <w:r w:rsidRPr="00DD465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калькулятор</w:t>
                  </w:r>
                </w:p>
              </w:tc>
              <w:tc>
                <w:tcPr>
                  <w:tcW w:w="686" w:type="dxa"/>
                  <w:vAlign w:val="center"/>
                </w:tcPr>
                <w:p w:rsidR="003B6AE4" w:rsidRPr="00195DBF" w:rsidRDefault="00543735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3B6AE4" w:rsidRPr="001E1473" w:rsidTr="00543735">
              <w:tc>
                <w:tcPr>
                  <w:tcW w:w="1495" w:type="dxa"/>
                  <w:vMerge/>
                  <w:vAlign w:val="center"/>
                </w:tcPr>
                <w:p w:rsidR="003B6AE4" w:rsidRDefault="003B6AE4" w:rsidP="00C25A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:rsidR="003B6AE4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287" w:type="dxa"/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мин</w:t>
                  </w:r>
                </w:p>
              </w:tc>
              <w:tc>
                <w:tcPr>
                  <w:tcW w:w="2214" w:type="dxa"/>
                  <w:vAlign w:val="center"/>
                </w:tcPr>
                <w:p w:rsidR="003B6AE4" w:rsidRPr="00DD4654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686" w:type="dxa"/>
                  <w:vAlign w:val="center"/>
                </w:tcPr>
                <w:p w:rsidR="003B6AE4" w:rsidRPr="00195DBF" w:rsidRDefault="00543735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3B6AE4" w:rsidRPr="001E1473" w:rsidTr="00543735">
              <w:tc>
                <w:tcPr>
                  <w:tcW w:w="1495" w:type="dxa"/>
                  <w:vMerge/>
                  <w:vAlign w:val="center"/>
                </w:tcPr>
                <w:p w:rsidR="003B6AE4" w:rsidRDefault="003B6AE4" w:rsidP="00C25A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:rsidR="003B6AE4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287" w:type="dxa"/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мин</w:t>
                  </w:r>
                </w:p>
              </w:tc>
              <w:tc>
                <w:tcPr>
                  <w:tcW w:w="2214" w:type="dxa"/>
                  <w:vAlign w:val="center"/>
                </w:tcPr>
                <w:p w:rsidR="003B6AE4" w:rsidRPr="00DD4654" w:rsidRDefault="003B6AE4" w:rsidP="0082154B">
                  <w:pPr>
                    <w:pStyle w:val="a8"/>
                    <w:ind w:left="28" w:right="215"/>
                    <w:jc w:val="both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686" w:type="dxa"/>
                  <w:vAlign w:val="center"/>
                </w:tcPr>
                <w:p w:rsidR="003B6AE4" w:rsidRPr="00195DBF" w:rsidRDefault="00543735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3B6AE4" w:rsidRPr="001E1473" w:rsidTr="00543735">
              <w:tc>
                <w:tcPr>
                  <w:tcW w:w="1495" w:type="dxa"/>
                  <w:vMerge/>
                  <w:vAlign w:val="center"/>
                </w:tcPr>
                <w:p w:rsidR="003B6AE4" w:rsidRDefault="003B6AE4" w:rsidP="00C25AB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 w:rsidR="003B6AE4" w:rsidRDefault="003B6AE4" w:rsidP="00A06C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287" w:type="dxa"/>
                  <w:vAlign w:val="center"/>
                </w:tcPr>
                <w:p w:rsidR="003B6AE4" w:rsidRPr="00734158" w:rsidRDefault="003B6AE4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мин</w:t>
                  </w:r>
                </w:p>
              </w:tc>
              <w:tc>
                <w:tcPr>
                  <w:tcW w:w="2214" w:type="dxa"/>
                  <w:vAlign w:val="center"/>
                </w:tcPr>
                <w:p w:rsidR="003B6AE4" w:rsidRPr="00DD4654" w:rsidRDefault="00C80980" w:rsidP="00080417">
                  <w:pPr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DD465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линейка;</w:t>
                  </w:r>
                  <w:r w:rsidRPr="00DD4654">
                    <w:rPr>
                      <w:rFonts w:ascii="Times New Roman" w:hAnsi="Times New Roman" w:cs="Times New Roman"/>
                      <w:spacing w:val="-7"/>
                      <w:sz w:val="17"/>
                      <w:szCs w:val="17"/>
                    </w:rPr>
                    <w:t xml:space="preserve"> </w:t>
                  </w:r>
                  <w:r w:rsidRPr="00DD465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непрограммируемый калькулятор</w:t>
                  </w:r>
                </w:p>
              </w:tc>
              <w:tc>
                <w:tcPr>
                  <w:tcW w:w="686" w:type="dxa"/>
                  <w:vAlign w:val="center"/>
                </w:tcPr>
                <w:p w:rsidR="003B6AE4" w:rsidRPr="00195DBF" w:rsidRDefault="00543735" w:rsidP="0008041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</w:tr>
          </w:tbl>
          <w:p w:rsidR="00FC3D01" w:rsidRPr="00FC3D01" w:rsidRDefault="0054036E" w:rsidP="00350E3C">
            <w:pPr>
              <w:rPr>
                <w:sz w:val="4"/>
                <w:szCs w:val="4"/>
              </w:rPr>
            </w:pPr>
            <w:r>
              <w:t xml:space="preserve"> </w:t>
            </w:r>
          </w:p>
          <w:p w:rsidR="00BD6CE1" w:rsidRPr="00801D69" w:rsidRDefault="00BD6CE1" w:rsidP="00BD6CE1">
            <w:pPr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</w:pPr>
            <w:r w:rsidRPr="00801D69"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  <w:lastRenderedPageBreak/>
              <w:t>Резервные дни:</w:t>
            </w:r>
          </w:p>
          <w:p w:rsidR="00BD6CE1" w:rsidRPr="00DD4654" w:rsidRDefault="00BD6CE1" w:rsidP="00BD6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0587C" w:rsidRPr="00DD465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 июня (четверг) — русский язык;</w:t>
            </w:r>
          </w:p>
          <w:p w:rsidR="00BD6CE1" w:rsidRPr="00DD4654" w:rsidRDefault="00BD6CE1" w:rsidP="00BD6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0587C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7 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 июня (пятница) — </w:t>
            </w:r>
            <w:r w:rsidR="00F0587C" w:rsidRPr="00DD4654">
              <w:rPr>
                <w:rFonts w:ascii="Times New Roman" w:hAnsi="Times New Roman" w:cs="Times New Roman"/>
                <w:sz w:val="21"/>
                <w:szCs w:val="21"/>
              </w:rPr>
              <w:t>по всем</w:t>
            </w:r>
            <w:r w:rsidR="00F70DC1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 учебным </w:t>
            </w:r>
            <w:r w:rsidR="00F0587C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 предметам (за исключением русского языка и математики); 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F0587C" w:rsidRPr="00DD4654" w:rsidRDefault="00F0587C" w:rsidP="00F0587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28  июня (суббота</w:t>
            </w:r>
            <w:r w:rsidR="00BD6CE1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) — 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по всем</w:t>
            </w:r>
            <w:r w:rsidR="00F70DC1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 учебным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 предметам (за исключени</w:t>
            </w:r>
            <w:r w:rsidR="00DD4654" w:rsidRPr="00DD4654">
              <w:rPr>
                <w:rFonts w:ascii="Times New Roman" w:hAnsi="Times New Roman" w:cs="Times New Roman"/>
                <w:sz w:val="21"/>
                <w:szCs w:val="21"/>
              </w:rPr>
              <w:t>ем русского языка и математики)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BD6CE1" w:rsidRPr="00DD4654" w:rsidRDefault="00F0587C" w:rsidP="001C03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30 июня (понедельник</w:t>
            </w:r>
            <w:r w:rsidR="00BD6CE1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) — 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математика;</w:t>
            </w:r>
          </w:p>
          <w:p w:rsidR="00F0587C" w:rsidRPr="00DD4654" w:rsidRDefault="00F0587C" w:rsidP="00BD6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1 июля (вторник</w:t>
            </w:r>
            <w:r w:rsidR="00BD6CE1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) — 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по всем</w:t>
            </w:r>
            <w:r w:rsidR="00F70DC1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 учебным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 предметам; </w:t>
            </w:r>
          </w:p>
          <w:p w:rsidR="00BD6CE1" w:rsidRPr="00DD4654" w:rsidRDefault="00BD6CE1" w:rsidP="00BD6CE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0587C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 июля (среда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) — </w:t>
            </w:r>
            <w:r w:rsidR="00F0587C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по всем </w:t>
            </w:r>
            <w:r w:rsidR="00F70DC1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учебным </w:t>
            </w:r>
            <w:r w:rsidR="00F0587C" w:rsidRPr="00DD4654">
              <w:rPr>
                <w:rFonts w:ascii="Times New Roman" w:hAnsi="Times New Roman" w:cs="Times New Roman"/>
                <w:sz w:val="21"/>
                <w:szCs w:val="21"/>
              </w:rPr>
              <w:t>предметам.</w:t>
            </w:r>
          </w:p>
          <w:p w:rsidR="00F0587C" w:rsidRPr="00C80980" w:rsidRDefault="00F0587C" w:rsidP="00BD6CE1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BD6CE1" w:rsidRPr="00801D69" w:rsidRDefault="00BD6CE1" w:rsidP="005B2C65">
            <w:pPr>
              <w:shd w:val="clear" w:color="auto" w:fill="C0000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1D69">
              <w:rPr>
                <w:rFonts w:ascii="Times New Roman" w:hAnsi="Times New Roman" w:cs="Times New Roman"/>
                <w:b/>
              </w:rPr>
              <w:t>Дополнительный период</w:t>
            </w:r>
            <w:r w:rsidR="00F73B9F">
              <w:rPr>
                <w:rFonts w:ascii="Times New Roman" w:hAnsi="Times New Roman" w:cs="Times New Roman"/>
                <w:b/>
              </w:rPr>
              <w:t xml:space="preserve"> (02.09.2025 – 23</w:t>
            </w:r>
            <w:r w:rsidR="004F2E1D">
              <w:rPr>
                <w:rFonts w:ascii="Times New Roman" w:hAnsi="Times New Roman" w:cs="Times New Roman"/>
                <w:b/>
              </w:rPr>
              <w:t>.09.2025</w:t>
            </w:r>
            <w:r w:rsidR="00C25ABF" w:rsidRPr="00801D69">
              <w:rPr>
                <w:rFonts w:ascii="Times New Roman" w:hAnsi="Times New Roman" w:cs="Times New Roman"/>
                <w:b/>
              </w:rPr>
              <w:t>)</w:t>
            </w:r>
          </w:p>
          <w:p w:rsidR="00F70FFD" w:rsidRPr="00C80980" w:rsidRDefault="00F70FFD" w:rsidP="00BD6CE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BD6CE1" w:rsidRPr="00DD4654" w:rsidRDefault="004F2E1D" w:rsidP="00BD6C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2 сентября (вторник</w:t>
            </w:r>
            <w:r w:rsidR="00E20EB8" w:rsidRPr="00DD4654">
              <w:rPr>
                <w:rFonts w:ascii="Times New Roman" w:hAnsi="Times New Roman" w:cs="Times New Roman"/>
                <w:sz w:val="21"/>
                <w:szCs w:val="21"/>
              </w:rPr>
              <w:t>) – математика</w:t>
            </w:r>
            <w:r w:rsidR="00DD4654" w:rsidRPr="00DD4654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BD6CE1" w:rsidRPr="00DD4654" w:rsidRDefault="00E20EB8" w:rsidP="00BD6CE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D6CE1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 сентября (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пятница</w:t>
            </w:r>
            <w:r w:rsidR="00BD6CE1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) – 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  <w:r w:rsidR="00DD4654" w:rsidRPr="00DD4654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1C034C" w:rsidRPr="00DD4654" w:rsidRDefault="00E20EB8" w:rsidP="001C03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9 сентября (вторник</w:t>
            </w:r>
            <w:r w:rsidR="001C034C"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) – </w:t>
            </w: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биология, география, история, физика</w:t>
            </w:r>
            <w:r w:rsidR="00DD4654" w:rsidRPr="00DD4654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E20EB8" w:rsidRPr="00DD4654" w:rsidRDefault="00E20EB8" w:rsidP="001C03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12 сентября (пятница) – иностранный язык, информатика, литература, обществознание, химия</w:t>
            </w:r>
            <w:r w:rsidR="00DD4654" w:rsidRPr="00DD465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C80980" w:rsidRPr="00801D69" w:rsidRDefault="00C80980" w:rsidP="00C80980">
            <w:pPr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</w:pPr>
            <w:r w:rsidRPr="00801D69">
              <w:rPr>
                <w:rFonts w:ascii="Times New Roman" w:hAnsi="Times New Roman" w:cs="Times New Roman"/>
                <w:b/>
                <w:i/>
                <w:color w:val="1F3864" w:themeColor="accent5" w:themeShade="80"/>
              </w:rPr>
              <w:t>Резервные дни:</w:t>
            </w:r>
          </w:p>
          <w:p w:rsidR="00C80980" w:rsidRPr="00DD4654" w:rsidRDefault="00C80980" w:rsidP="00C809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17 сентября (среда) – русский язык</w:t>
            </w:r>
            <w:r w:rsidR="00DD4654" w:rsidRPr="00DD4654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80980" w:rsidRPr="00DD4654" w:rsidRDefault="00C80980" w:rsidP="00C809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>18 сентября (четверг) – математика</w:t>
            </w:r>
            <w:r w:rsidR="00DD4654" w:rsidRPr="00DD4654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C80980" w:rsidRPr="00DD4654" w:rsidRDefault="00C80980" w:rsidP="00C809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19 сентября (пятница) – по всем учебным предметам (за исключением русского языка и математики) </w:t>
            </w:r>
          </w:p>
          <w:p w:rsidR="00C80980" w:rsidRPr="00DD4654" w:rsidRDefault="00C80980" w:rsidP="00C809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22 сентября (понедельник) – по всем учебным предметам (за исключением русского языка и математики) </w:t>
            </w:r>
          </w:p>
          <w:p w:rsidR="00C80980" w:rsidRPr="00DD4654" w:rsidRDefault="00C80980" w:rsidP="00C809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DD4654">
              <w:rPr>
                <w:rFonts w:ascii="Times New Roman" w:hAnsi="Times New Roman" w:cs="Times New Roman"/>
                <w:sz w:val="21"/>
                <w:szCs w:val="21"/>
              </w:rPr>
              <w:t xml:space="preserve">23 сентября (вторник) – по всем учебным предметам </w:t>
            </w:r>
          </w:p>
          <w:p w:rsidR="00F70FFD" w:rsidRPr="0084385A" w:rsidRDefault="00B76F69" w:rsidP="0084385A">
            <w:pPr>
              <w:pStyle w:val="a4"/>
              <w:ind w:hanging="720"/>
              <w:jc w:val="center"/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Расписание С</w:t>
            </w:r>
            <w:r w:rsidR="00F70FFD" w:rsidRPr="0084385A"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К</w:t>
            </w:r>
            <w:r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и ВД</w:t>
            </w:r>
            <w:r w:rsidR="00F70FFD" w:rsidRPr="0084385A"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по подготовке к </w:t>
            </w:r>
            <w:r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О</w:t>
            </w:r>
            <w:r w:rsidR="00F70FFD" w:rsidRPr="0084385A">
              <w:rPr>
                <w:rFonts w:ascii="Comic Sans MS" w:hAnsi="Comic Sans MS" w:cs="Courier New"/>
                <w:b/>
                <w:color w:val="2F5496" w:themeColor="accent5" w:themeShade="BF"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ГЭ:</w:t>
            </w:r>
          </w:p>
          <w:p w:rsidR="005B2C65" w:rsidRPr="00801D69" w:rsidRDefault="005B2C65" w:rsidP="00F70FFD">
            <w:pPr>
              <w:pStyle w:val="a4"/>
              <w:ind w:hanging="294"/>
              <w:rPr>
                <w:rFonts w:ascii="Times New Roman" w:hAnsi="Times New Roman" w:cs="Times New Roman"/>
                <w:sz w:val="6"/>
                <w:szCs w:val="6"/>
              </w:rPr>
            </w:pPr>
          </w:p>
          <w:tbl>
            <w:tblPr>
              <w:tblStyle w:val="a3"/>
              <w:tblW w:w="7256" w:type="dxa"/>
              <w:jc w:val="center"/>
              <w:tblLook w:val="04A0" w:firstRow="1" w:lastRow="0" w:firstColumn="1" w:lastColumn="0" w:noHBand="0" w:noVBand="1"/>
            </w:tblPr>
            <w:tblGrid>
              <w:gridCol w:w="1797"/>
              <w:gridCol w:w="805"/>
              <w:gridCol w:w="1454"/>
              <w:gridCol w:w="1320"/>
              <w:gridCol w:w="1880"/>
            </w:tblGrid>
            <w:tr w:rsidR="00B76F69" w:rsidRPr="00801D69" w:rsidTr="008151A4">
              <w:trPr>
                <w:jc w:val="center"/>
              </w:trPr>
              <w:tc>
                <w:tcPr>
                  <w:tcW w:w="1797" w:type="dxa"/>
                  <w:shd w:val="clear" w:color="auto" w:fill="FFCCCC"/>
                  <w:vAlign w:val="center"/>
                </w:tcPr>
                <w:p w:rsidR="00B76F69" w:rsidRPr="00801D69" w:rsidRDefault="00B76F69" w:rsidP="00B76F6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Предмет</w:t>
                  </w:r>
                </w:p>
              </w:tc>
              <w:tc>
                <w:tcPr>
                  <w:tcW w:w="805" w:type="dxa"/>
                  <w:shd w:val="clear" w:color="auto" w:fill="FFCCCC"/>
                  <w:vAlign w:val="center"/>
                </w:tcPr>
                <w:p w:rsidR="00B76F69" w:rsidRPr="00801D69" w:rsidRDefault="00B76F69" w:rsidP="00B76F6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Класс</w:t>
                  </w:r>
                </w:p>
              </w:tc>
              <w:tc>
                <w:tcPr>
                  <w:tcW w:w="1454" w:type="dxa"/>
                  <w:shd w:val="clear" w:color="auto" w:fill="FFCCCC"/>
                  <w:vAlign w:val="center"/>
                </w:tcPr>
                <w:p w:rsidR="00B76F69" w:rsidRPr="00801D69" w:rsidRDefault="00B76F69" w:rsidP="00B76F6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День недели</w:t>
                  </w:r>
                </w:p>
              </w:tc>
              <w:tc>
                <w:tcPr>
                  <w:tcW w:w="1320" w:type="dxa"/>
                  <w:shd w:val="clear" w:color="auto" w:fill="FFCCCC"/>
                  <w:vAlign w:val="center"/>
                </w:tcPr>
                <w:p w:rsidR="00B76F69" w:rsidRPr="00801D69" w:rsidRDefault="00B76F69" w:rsidP="00B76F6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Время</w:t>
                  </w:r>
                </w:p>
              </w:tc>
              <w:tc>
                <w:tcPr>
                  <w:tcW w:w="1880" w:type="dxa"/>
                  <w:shd w:val="clear" w:color="auto" w:fill="FFCCCC"/>
                  <w:vAlign w:val="center"/>
                </w:tcPr>
                <w:p w:rsidR="00B76F69" w:rsidRPr="00801D69" w:rsidRDefault="00B76F69" w:rsidP="00B76F6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Учитель</w:t>
                  </w:r>
                </w:p>
              </w:tc>
            </w:tr>
            <w:tr w:rsidR="00B76F69" w:rsidRPr="00801D69" w:rsidTr="008151A4">
              <w:trPr>
                <w:jc w:val="center"/>
              </w:trPr>
              <w:tc>
                <w:tcPr>
                  <w:tcW w:w="1797" w:type="dxa"/>
                  <w:vMerge w:val="restart"/>
                  <w:vAlign w:val="center"/>
                </w:tcPr>
                <w:p w:rsidR="00B76F69" w:rsidRPr="00801D69" w:rsidRDefault="00B76F69" w:rsidP="00FC3D0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805" w:type="dxa"/>
                  <w:vAlign w:val="center"/>
                </w:tcPr>
                <w:p w:rsidR="00B76F69" w:rsidRPr="00801D69" w:rsidRDefault="00B76F69" w:rsidP="00FC3D0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9А</w:t>
                  </w:r>
                </w:p>
              </w:tc>
              <w:tc>
                <w:tcPr>
                  <w:tcW w:w="1454" w:type="dxa"/>
                </w:tcPr>
                <w:p w:rsidR="00B76F69" w:rsidRPr="00801D69" w:rsidRDefault="00680E53" w:rsidP="00B76F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пятница</w:t>
                  </w:r>
                </w:p>
              </w:tc>
              <w:tc>
                <w:tcPr>
                  <w:tcW w:w="1320" w:type="dxa"/>
                </w:tcPr>
                <w:p w:rsidR="00B76F69" w:rsidRPr="00801D69" w:rsidRDefault="00680E53" w:rsidP="00B76F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14.30-15.10</w:t>
                  </w:r>
                </w:p>
              </w:tc>
              <w:tc>
                <w:tcPr>
                  <w:tcW w:w="1880" w:type="dxa"/>
                  <w:vMerge w:val="restart"/>
                  <w:vAlign w:val="center"/>
                </w:tcPr>
                <w:p w:rsidR="00B76F69" w:rsidRPr="00801D69" w:rsidRDefault="00B76F69" w:rsidP="00B76F6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Зольникова С.В.</w:t>
                  </w:r>
                </w:p>
              </w:tc>
            </w:tr>
            <w:tr w:rsidR="00B76F69" w:rsidRPr="00801D69" w:rsidTr="008151A4">
              <w:trPr>
                <w:jc w:val="center"/>
              </w:trPr>
              <w:tc>
                <w:tcPr>
                  <w:tcW w:w="1797" w:type="dxa"/>
                  <w:vMerge/>
                  <w:vAlign w:val="center"/>
                </w:tcPr>
                <w:p w:rsidR="00B76F69" w:rsidRPr="00801D69" w:rsidRDefault="00B76F69" w:rsidP="00FC3D0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B76F69" w:rsidRPr="00801D69" w:rsidRDefault="00B76F69" w:rsidP="00FC3D0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9Б</w:t>
                  </w:r>
                </w:p>
              </w:tc>
              <w:tc>
                <w:tcPr>
                  <w:tcW w:w="1454" w:type="dxa"/>
                </w:tcPr>
                <w:p w:rsidR="00B76F69" w:rsidRPr="00801D69" w:rsidRDefault="00680E53" w:rsidP="00B76F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среда</w:t>
                  </w:r>
                </w:p>
              </w:tc>
              <w:tc>
                <w:tcPr>
                  <w:tcW w:w="1320" w:type="dxa"/>
                </w:tcPr>
                <w:p w:rsidR="00B76F69" w:rsidRPr="00801D69" w:rsidRDefault="00680E53" w:rsidP="00B76F6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14.30-15.10</w:t>
                  </w:r>
                </w:p>
              </w:tc>
              <w:tc>
                <w:tcPr>
                  <w:tcW w:w="1880" w:type="dxa"/>
                  <w:vMerge/>
                  <w:vAlign w:val="center"/>
                </w:tcPr>
                <w:p w:rsidR="00B76F69" w:rsidRPr="00801D69" w:rsidRDefault="00B76F69" w:rsidP="00B76F6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76F69" w:rsidRPr="00801D69" w:rsidTr="008151A4">
              <w:trPr>
                <w:jc w:val="center"/>
              </w:trPr>
              <w:tc>
                <w:tcPr>
                  <w:tcW w:w="1797" w:type="dxa"/>
                  <w:vMerge w:val="restart"/>
                  <w:vAlign w:val="center"/>
                </w:tcPr>
                <w:p w:rsidR="00B76F69" w:rsidRPr="00801D69" w:rsidRDefault="00B76F69" w:rsidP="00FC3D0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Обществознание</w:t>
                  </w:r>
                </w:p>
              </w:tc>
              <w:tc>
                <w:tcPr>
                  <w:tcW w:w="805" w:type="dxa"/>
                  <w:vAlign w:val="center"/>
                </w:tcPr>
                <w:p w:rsidR="00B76F69" w:rsidRPr="00801D69" w:rsidRDefault="00B76F69" w:rsidP="00FC3D0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9А</w:t>
                  </w:r>
                </w:p>
              </w:tc>
              <w:tc>
                <w:tcPr>
                  <w:tcW w:w="1454" w:type="dxa"/>
                </w:tcPr>
                <w:p w:rsidR="00B76F69" w:rsidRPr="00801D69" w:rsidRDefault="003867C5" w:rsidP="0050365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понедельник</w:t>
                  </w:r>
                </w:p>
              </w:tc>
              <w:tc>
                <w:tcPr>
                  <w:tcW w:w="1320" w:type="dxa"/>
                </w:tcPr>
                <w:p w:rsidR="00B76F69" w:rsidRPr="00801D69" w:rsidRDefault="003867C5" w:rsidP="0050365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14.15-14.55</w:t>
                  </w:r>
                </w:p>
              </w:tc>
              <w:tc>
                <w:tcPr>
                  <w:tcW w:w="1880" w:type="dxa"/>
                  <w:vMerge w:val="restart"/>
                  <w:vAlign w:val="center"/>
                </w:tcPr>
                <w:p w:rsidR="00B76F69" w:rsidRPr="00801D69" w:rsidRDefault="00B76F69" w:rsidP="00B76F6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Иванова П.С.</w:t>
                  </w:r>
                </w:p>
              </w:tc>
            </w:tr>
            <w:tr w:rsidR="00B76F69" w:rsidRPr="00801D69" w:rsidTr="008151A4">
              <w:trPr>
                <w:jc w:val="center"/>
              </w:trPr>
              <w:tc>
                <w:tcPr>
                  <w:tcW w:w="1797" w:type="dxa"/>
                  <w:vMerge/>
                  <w:vAlign w:val="center"/>
                </w:tcPr>
                <w:p w:rsidR="00B76F69" w:rsidRDefault="00B76F69" w:rsidP="00FC3D0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B76F69" w:rsidRPr="00801D69" w:rsidRDefault="00B76F69" w:rsidP="00FC3D0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9Б</w:t>
                  </w:r>
                </w:p>
              </w:tc>
              <w:tc>
                <w:tcPr>
                  <w:tcW w:w="1454" w:type="dxa"/>
                </w:tcPr>
                <w:p w:rsidR="00B76F69" w:rsidRPr="00801D69" w:rsidRDefault="00680E53" w:rsidP="0050365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четверг</w:t>
                  </w:r>
                </w:p>
              </w:tc>
              <w:tc>
                <w:tcPr>
                  <w:tcW w:w="1320" w:type="dxa"/>
                </w:tcPr>
                <w:p w:rsidR="00B76F69" w:rsidRPr="00801D69" w:rsidRDefault="00680E53" w:rsidP="0050365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14.30-15.10</w:t>
                  </w:r>
                </w:p>
              </w:tc>
              <w:tc>
                <w:tcPr>
                  <w:tcW w:w="1880" w:type="dxa"/>
                  <w:vMerge/>
                  <w:vAlign w:val="center"/>
                </w:tcPr>
                <w:p w:rsidR="00B76F69" w:rsidRPr="00801D69" w:rsidRDefault="00B76F69" w:rsidP="00B76F6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76F69" w:rsidRPr="00801D69" w:rsidTr="008151A4">
              <w:trPr>
                <w:jc w:val="center"/>
              </w:trPr>
              <w:tc>
                <w:tcPr>
                  <w:tcW w:w="1797" w:type="dxa"/>
                  <w:vMerge w:val="restart"/>
                  <w:vAlign w:val="center"/>
                </w:tcPr>
                <w:p w:rsidR="00B76F69" w:rsidRPr="00801D69" w:rsidRDefault="00B76F69" w:rsidP="00FC3D0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География</w:t>
                  </w:r>
                </w:p>
              </w:tc>
              <w:tc>
                <w:tcPr>
                  <w:tcW w:w="805" w:type="dxa"/>
                  <w:vAlign w:val="center"/>
                </w:tcPr>
                <w:p w:rsidR="00B76F69" w:rsidRPr="00801D69" w:rsidRDefault="00B76F69" w:rsidP="00FC3D01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9А</w:t>
                  </w:r>
                </w:p>
              </w:tc>
              <w:tc>
                <w:tcPr>
                  <w:tcW w:w="1454" w:type="dxa"/>
                </w:tcPr>
                <w:p w:rsidR="00B76F69" w:rsidRPr="00801D69" w:rsidRDefault="00680E53" w:rsidP="0050365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вторник</w:t>
                  </w:r>
                </w:p>
              </w:tc>
              <w:tc>
                <w:tcPr>
                  <w:tcW w:w="1320" w:type="dxa"/>
                </w:tcPr>
                <w:p w:rsidR="00B76F69" w:rsidRPr="00801D69" w:rsidRDefault="00680E53" w:rsidP="00503659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14.30-15.10</w:t>
                  </w:r>
                </w:p>
              </w:tc>
              <w:tc>
                <w:tcPr>
                  <w:tcW w:w="1880" w:type="dxa"/>
                  <w:vMerge w:val="restart"/>
                  <w:vAlign w:val="center"/>
                </w:tcPr>
                <w:p w:rsidR="00B76F69" w:rsidRPr="00801D69" w:rsidRDefault="00B76F69" w:rsidP="00B76F69">
                  <w:pPr>
                    <w:pStyle w:val="a4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Чупрова Н.А.</w:t>
                  </w:r>
                </w:p>
              </w:tc>
            </w:tr>
            <w:tr w:rsidR="00680E53" w:rsidRPr="00801D69" w:rsidTr="008151A4">
              <w:trPr>
                <w:jc w:val="center"/>
              </w:trPr>
              <w:tc>
                <w:tcPr>
                  <w:tcW w:w="1797" w:type="dxa"/>
                  <w:vMerge/>
                  <w:vAlign w:val="center"/>
                </w:tcPr>
                <w:p w:rsidR="00680E53" w:rsidRPr="00801D69" w:rsidRDefault="00680E53" w:rsidP="00680E53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 w:rsidR="00680E53" w:rsidRPr="00801D69" w:rsidRDefault="00680E53" w:rsidP="00680E53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9Б</w:t>
                  </w:r>
                </w:p>
              </w:tc>
              <w:tc>
                <w:tcPr>
                  <w:tcW w:w="1454" w:type="dxa"/>
                </w:tcPr>
                <w:p w:rsidR="00680E53" w:rsidRPr="00801D69" w:rsidRDefault="00680E53" w:rsidP="00680E53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понедельник</w:t>
                  </w:r>
                </w:p>
              </w:tc>
              <w:tc>
                <w:tcPr>
                  <w:tcW w:w="1320" w:type="dxa"/>
                </w:tcPr>
                <w:p w:rsidR="00680E53" w:rsidRPr="00801D69" w:rsidRDefault="00680E53" w:rsidP="00680E53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14.15-14.55</w:t>
                  </w:r>
                </w:p>
              </w:tc>
              <w:tc>
                <w:tcPr>
                  <w:tcW w:w="1880" w:type="dxa"/>
                  <w:vMerge/>
                </w:tcPr>
                <w:p w:rsidR="00680E53" w:rsidRPr="00801D69" w:rsidRDefault="00680E53" w:rsidP="00680E53">
                  <w:pPr>
                    <w:pStyle w:val="a4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151A4" w:rsidRPr="00DD4654" w:rsidRDefault="005A52F5" w:rsidP="005565AD">
            <w:pPr>
              <w:jc w:val="both"/>
              <w:rPr>
                <w:sz w:val="6"/>
                <w:szCs w:val="6"/>
              </w:rPr>
            </w:pPr>
            <w:r w:rsidRPr="005A52F5">
              <w:rPr>
                <w:sz w:val="18"/>
              </w:rPr>
              <w:t xml:space="preserve">    </w:t>
            </w:r>
            <w:r w:rsidR="005565AD" w:rsidRPr="005A52F5">
              <w:rPr>
                <w:sz w:val="18"/>
              </w:rPr>
              <w:t xml:space="preserve"> </w:t>
            </w:r>
          </w:p>
          <w:p w:rsidR="000127CC" w:rsidRDefault="000127CC" w:rsidP="00DD4654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  <w:r w:rsidRPr="000127CC">
              <w:rPr>
                <w:rFonts w:ascii="Comic Sans MS" w:eastAsia="Times New Roman" w:hAnsi="Comic Sans MS" w:cs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Итоговое собеседование по русскому языку</w:t>
            </w:r>
            <w:r>
              <w:rPr>
                <w:rFonts w:ascii="Comic Sans MS" w:eastAsia="Times New Roman" w:hAnsi="Comic Sans MS" w:cs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  <w:t>:</w:t>
            </w:r>
          </w:p>
          <w:p w:rsidR="00DD4654" w:rsidRPr="00DD4654" w:rsidRDefault="00DD4654" w:rsidP="00DD4654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1F4E79" w:themeColor="accent1" w:themeShade="80"/>
                <w:sz w:val="6"/>
                <w:szCs w:val="6"/>
                <w:lang w:eastAsia="ru-RU"/>
                <w14:glow w14:rad="63500">
                  <w14:schemeClr w14:val="accent3">
                    <w14:alpha w14:val="60000"/>
                    <w14:satMod w14:val="175000"/>
                  </w14:schemeClr>
                </w14:glow>
              </w:rPr>
            </w:pPr>
          </w:p>
          <w:p w:rsidR="005565AD" w:rsidRPr="00DD4654" w:rsidRDefault="005565AD" w:rsidP="005565AD">
            <w:pPr>
              <w:jc w:val="both"/>
              <w:rPr>
                <w:rFonts w:ascii="Montserrat" w:eastAsia="Times New Roman" w:hAnsi="Montserrat" w:cs="Times New Roman"/>
                <w:color w:val="000000"/>
                <w:lang w:eastAsia="ru-RU"/>
              </w:rPr>
            </w:pPr>
            <w:r w:rsidRPr="00DD4654">
              <w:rPr>
                <w:rFonts w:ascii="Montserrat" w:eastAsia="Times New Roman" w:hAnsi="Montserrat" w:cs="Times New Roman"/>
                <w:bCs/>
                <w:color w:val="000000"/>
                <w:lang w:eastAsia="ru-RU"/>
              </w:rPr>
              <w:t xml:space="preserve">Итоговое собеседование по русскому языку (ИС-9) является одним из условий </w:t>
            </w:r>
            <w:r w:rsidRPr="00DD4654">
              <w:rPr>
                <w:rFonts w:ascii="Montserrat" w:eastAsia="Times New Roman" w:hAnsi="Montserrat" w:cs="Times New Roman"/>
                <w:b/>
                <w:bCs/>
                <w:color w:val="000000"/>
                <w:lang w:eastAsia="ru-RU"/>
              </w:rPr>
              <w:t>допуска к государственной итоговой аттестации</w:t>
            </w:r>
            <w:r w:rsidRPr="00DD4654">
              <w:rPr>
                <w:rFonts w:ascii="Montserrat" w:eastAsia="Times New Roman" w:hAnsi="Montserrat" w:cs="Times New Roman"/>
                <w:bCs/>
                <w:color w:val="000000"/>
                <w:lang w:eastAsia="ru-RU"/>
              </w:rPr>
              <w:t xml:space="preserve"> по образовательным программам основного общего образования.</w:t>
            </w:r>
          </w:p>
          <w:p w:rsidR="005565AD" w:rsidRPr="00DD4654" w:rsidRDefault="005565AD" w:rsidP="005565AD">
            <w:pPr>
              <w:jc w:val="both"/>
              <w:rPr>
                <w:rFonts w:ascii="Montserrat" w:eastAsia="Times New Roman" w:hAnsi="Montserrat" w:cs="Times New Roman"/>
                <w:color w:val="000000"/>
                <w:lang w:eastAsia="ru-RU"/>
              </w:rPr>
            </w:pPr>
            <w:r w:rsidRPr="00DD4654">
              <w:rPr>
                <w:rFonts w:ascii="Montserrat" w:eastAsia="Times New Roman" w:hAnsi="Montserrat" w:cs="Times New Roman"/>
                <w:bCs/>
                <w:color w:val="000000"/>
                <w:lang w:eastAsia="ru-RU"/>
              </w:rPr>
              <w:t>Основной срок: 12 февраля 2025 года</w:t>
            </w:r>
          </w:p>
          <w:p w:rsidR="005565AD" w:rsidRPr="00DD4654" w:rsidRDefault="005565AD" w:rsidP="000127CC">
            <w:pPr>
              <w:rPr>
                <w:rFonts w:ascii="Times New Roman" w:hAnsi="Times New Roman" w:cs="Times New Roman"/>
                <w:i/>
                <w:color w:val="0070C0"/>
              </w:rPr>
            </w:pPr>
            <w:r w:rsidRPr="00DD4654">
              <w:rPr>
                <w:rFonts w:ascii="Montserrat" w:eastAsia="Times New Roman" w:hAnsi="Montserrat" w:cs="Times New Roman"/>
                <w:bCs/>
                <w:color w:val="000000"/>
                <w:lang w:eastAsia="ru-RU"/>
              </w:rPr>
              <w:t>Дополнительные сроки: 12 марта 2025 года и 21 апреля 2025 года.</w:t>
            </w:r>
          </w:p>
          <w:p w:rsidR="008151A4" w:rsidRPr="00DD4654" w:rsidRDefault="008151A4" w:rsidP="008151A4">
            <w:pPr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6"/>
                <w:szCs w:val="6"/>
              </w:rPr>
            </w:pPr>
          </w:p>
          <w:p w:rsidR="008151A4" w:rsidRPr="00D177D8" w:rsidRDefault="005565AD" w:rsidP="008151A4">
            <w:pPr>
              <w:jc w:val="center"/>
              <w:rPr>
                <w:rFonts w:ascii="Comic Sans MS" w:hAnsi="Comic Sans MS" w:cs="Times New Roman"/>
                <w:b/>
                <w:color w:val="2F5496" w:themeColor="accent5" w:themeShade="BF"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D177D8">
              <w:rPr>
                <w:rFonts w:ascii="Comic Sans MS" w:hAnsi="Comic Sans MS" w:cs="Times New Roman"/>
                <w:b/>
                <w:color w:val="2F5496" w:themeColor="accent5" w:themeShade="BF"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Р</w:t>
            </w:r>
            <w:r w:rsidR="00255F9D">
              <w:rPr>
                <w:rFonts w:ascii="Comic Sans MS" w:hAnsi="Comic Sans MS" w:cs="Times New Roman"/>
                <w:b/>
                <w:color w:val="2F5496" w:themeColor="accent5" w:themeShade="BF"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есурсы, на которых можно узнать р</w:t>
            </w:r>
            <w:r w:rsidRPr="00D177D8">
              <w:rPr>
                <w:rFonts w:ascii="Comic Sans MS" w:hAnsi="Comic Sans MS" w:cs="Times New Roman"/>
                <w:b/>
                <w:color w:val="2F5496" w:themeColor="accent5" w:themeShade="BF"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езультаты ОГЭ</w:t>
            </w:r>
            <w:r w:rsidR="00DD4654">
              <w:rPr>
                <w:rFonts w:ascii="Comic Sans MS" w:hAnsi="Comic Sans MS" w:cs="Times New Roman"/>
                <w:b/>
                <w:color w:val="2F5496" w:themeColor="accent5" w:themeShade="BF"/>
                <w:sz w:val="24"/>
                <w:szCs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:</w:t>
            </w:r>
          </w:p>
          <w:p w:rsidR="008151A4" w:rsidRPr="00DD4654" w:rsidRDefault="00255F9D" w:rsidP="00DD4654">
            <w:pPr>
              <w:jc w:val="center"/>
              <w:rPr>
                <w:rFonts w:cstheme="minorHAnsi"/>
                <w:color w:val="22262A"/>
              </w:rPr>
            </w:pPr>
            <w:hyperlink r:id="rId9" w:history="1">
              <w:r w:rsidR="008151A4" w:rsidRPr="00DD4654">
                <w:rPr>
                  <w:rStyle w:val="aa"/>
                  <w:rFonts w:cstheme="minorHAnsi"/>
                  <w:sz w:val="24"/>
                  <w:szCs w:val="24"/>
                </w:rPr>
                <w:t>https://result9.coko38.ru</w:t>
              </w:r>
            </w:hyperlink>
            <w:r w:rsidR="00DD4654" w:rsidRPr="00DD4654">
              <w:rPr>
                <w:rStyle w:val="aa"/>
                <w:rFonts w:cstheme="minorHAnsi"/>
                <w:sz w:val="24"/>
                <w:szCs w:val="24"/>
                <w:u w:val="none"/>
              </w:rPr>
              <w:t xml:space="preserve">, </w:t>
            </w:r>
            <w:hyperlink r:id="rId10" w:history="1">
              <w:r w:rsidR="00DD4654" w:rsidRPr="00DD4654">
                <w:rPr>
                  <w:rStyle w:val="aa"/>
                  <w:rFonts w:cstheme="minorHAnsi"/>
                  <w:sz w:val="24"/>
                  <w:szCs w:val="24"/>
                </w:rPr>
                <w:t>www.gia.edu.ru</w:t>
              </w:r>
            </w:hyperlink>
            <w:r w:rsidR="005A52F5" w:rsidRPr="00DD4654">
              <w:rPr>
                <w:rFonts w:cstheme="minorHAnsi"/>
                <w:color w:val="22262A"/>
                <w:sz w:val="24"/>
                <w:szCs w:val="24"/>
              </w:rPr>
              <w:t> </w:t>
            </w:r>
            <w:r w:rsidR="00DD4654" w:rsidRPr="00DD4654">
              <w:rPr>
                <w:rFonts w:cstheme="minorHAnsi"/>
                <w:color w:val="22262A"/>
                <w:sz w:val="24"/>
                <w:szCs w:val="24"/>
              </w:rPr>
              <w:t xml:space="preserve">, </w:t>
            </w:r>
            <w:hyperlink r:id="rId11" w:history="1">
              <w:r w:rsidR="005A52F5" w:rsidRPr="00DD4654">
                <w:rPr>
                  <w:rStyle w:val="aa"/>
                  <w:rFonts w:cstheme="minorHAnsi"/>
                </w:rPr>
                <w:t>www.obrnadzor.gov.ru</w:t>
              </w:r>
            </w:hyperlink>
            <w:bookmarkStart w:id="0" w:name="_GoBack"/>
            <w:bookmarkEnd w:id="0"/>
          </w:p>
        </w:tc>
      </w:tr>
    </w:tbl>
    <w:p w:rsidR="00350E3C" w:rsidRDefault="00D177D8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136A9525" wp14:editId="3CAD479E">
                <wp:extent cx="304800" cy="304800"/>
                <wp:effectExtent l="0" t="0" r="0" b="0"/>
                <wp:docPr id="6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IT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V4&#10;ipEkHbToZmuVj4wSjBg3FMp1L6jdao7WhD5utNpK5io39CYHgIf+Xjvupr9T9NEgqZYNkRt+Y3qo&#10;P6gCkI8mrdXQcMKAQuwgwjMMdzCAhtbDJ8UgFwK5+Lrua925GFAxtPfte3puH99bRMF4GaXzCJpM&#10;wXXYuwgkP/7ca2M/cNUhtymwhuw8ONndGTtePV5xsaSqRNuCneStPDMA5miB0PCr87kkfMN/ZlG2&#10;mq/maZAm01WQRmUZ3FTLNJhW8WxSXpbLZRn/cnHjNG8EY1y6MEfxxemfNffwDEbZPMvPqFYwB+dS&#10;MnqzXrYa7QiIv/KfLzl4Xq6F52n4egGXV5TiJI1ukyyopvNZkFbpJMhm0TyI4uw2m0ZplpbVOaU7&#10;Ifm/U0JDgbNJMvFdOkn6FbfIf2+5kbwTFsZLK7oCgzTgc5dI7hS4kszvLRHtuD8phUv/pRTQ7mOj&#10;vV6dREf1rxV7ArlqBXIC5cEghE2j9A+MBhgqBTbft0RzjNqPEiSfxWnqppA/pJNZAgd96lmfeoik&#10;AFVgi9G4Xdpxcm17LTYNRIp9YaRyT7YWXsLuCY1ZHR4XDA7P5DDk3GQ6PftbL6N48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K&#10;7PIT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350E3C" w:rsidRDefault="00350E3C"/>
    <w:sectPr w:rsidR="00350E3C" w:rsidSect="00985157">
      <w:pgSz w:w="16838" w:h="11906" w:orient="landscape"/>
      <w:pgMar w:top="567" w:right="678" w:bottom="284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2178"/>
    <w:multiLevelType w:val="hybridMultilevel"/>
    <w:tmpl w:val="4D1A3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82C92"/>
    <w:multiLevelType w:val="hybridMultilevel"/>
    <w:tmpl w:val="1AB4D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3702F"/>
    <w:multiLevelType w:val="multilevel"/>
    <w:tmpl w:val="0AE2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6E"/>
    <w:rsid w:val="000127CC"/>
    <w:rsid w:val="00025639"/>
    <w:rsid w:val="00080417"/>
    <w:rsid w:val="00106220"/>
    <w:rsid w:val="001344EA"/>
    <w:rsid w:val="00155C9D"/>
    <w:rsid w:val="00171494"/>
    <w:rsid w:val="00195DBF"/>
    <w:rsid w:val="001C034C"/>
    <w:rsid w:val="001E1473"/>
    <w:rsid w:val="00255F9D"/>
    <w:rsid w:val="00335A36"/>
    <w:rsid w:val="00350E3C"/>
    <w:rsid w:val="00374817"/>
    <w:rsid w:val="003867C5"/>
    <w:rsid w:val="003B6AE4"/>
    <w:rsid w:val="004B3659"/>
    <w:rsid w:val="004F2E1D"/>
    <w:rsid w:val="00503CF5"/>
    <w:rsid w:val="0054036E"/>
    <w:rsid w:val="00543735"/>
    <w:rsid w:val="005565AD"/>
    <w:rsid w:val="005A52F5"/>
    <w:rsid w:val="005B2C65"/>
    <w:rsid w:val="005F7E9A"/>
    <w:rsid w:val="00622E86"/>
    <w:rsid w:val="00647FCD"/>
    <w:rsid w:val="006709D5"/>
    <w:rsid w:val="00673468"/>
    <w:rsid w:val="00680E53"/>
    <w:rsid w:val="006F380D"/>
    <w:rsid w:val="00734158"/>
    <w:rsid w:val="0074165C"/>
    <w:rsid w:val="00777E24"/>
    <w:rsid w:val="007B20F2"/>
    <w:rsid w:val="00801D69"/>
    <w:rsid w:val="00803561"/>
    <w:rsid w:val="008151A4"/>
    <w:rsid w:val="0082154B"/>
    <w:rsid w:val="00840493"/>
    <w:rsid w:val="0084385A"/>
    <w:rsid w:val="008E2C6E"/>
    <w:rsid w:val="00985157"/>
    <w:rsid w:val="00A06C7B"/>
    <w:rsid w:val="00A338DF"/>
    <w:rsid w:val="00B76F69"/>
    <w:rsid w:val="00BB04A4"/>
    <w:rsid w:val="00BB356C"/>
    <w:rsid w:val="00BD6CE1"/>
    <w:rsid w:val="00C22704"/>
    <w:rsid w:val="00C25ABF"/>
    <w:rsid w:val="00C37BE7"/>
    <w:rsid w:val="00C71920"/>
    <w:rsid w:val="00C80980"/>
    <w:rsid w:val="00C81E9A"/>
    <w:rsid w:val="00D073F3"/>
    <w:rsid w:val="00D177D8"/>
    <w:rsid w:val="00D77E81"/>
    <w:rsid w:val="00DA13F1"/>
    <w:rsid w:val="00DD4654"/>
    <w:rsid w:val="00DE489C"/>
    <w:rsid w:val="00E20EB8"/>
    <w:rsid w:val="00E743F4"/>
    <w:rsid w:val="00E87218"/>
    <w:rsid w:val="00ED4B02"/>
    <w:rsid w:val="00F0587C"/>
    <w:rsid w:val="00F70DC1"/>
    <w:rsid w:val="00F70FFD"/>
    <w:rsid w:val="00F73B9F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E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5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82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1"/>
    <w:rsid w:val="0082154B"/>
    <w:rPr>
      <w:rFonts w:ascii="Times New Roman" w:eastAsia="Times New Roman" w:hAnsi="Times New Roman" w:cs="Times New Roman"/>
      <w:sz w:val="29"/>
      <w:szCs w:val="29"/>
    </w:rPr>
  </w:style>
  <w:style w:type="character" w:styleId="aa">
    <w:name w:val="Hyperlink"/>
    <w:basedOn w:val="a0"/>
    <w:uiPriority w:val="99"/>
    <w:unhideWhenUsed/>
    <w:rsid w:val="005565A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565A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7E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5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2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82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9">
    <w:name w:val="Основной текст Знак"/>
    <w:basedOn w:val="a0"/>
    <w:link w:val="a8"/>
    <w:uiPriority w:val="1"/>
    <w:rsid w:val="0082154B"/>
    <w:rPr>
      <w:rFonts w:ascii="Times New Roman" w:eastAsia="Times New Roman" w:hAnsi="Times New Roman" w:cs="Times New Roman"/>
      <w:sz w:val="29"/>
      <w:szCs w:val="29"/>
    </w:rPr>
  </w:style>
  <w:style w:type="character" w:styleId="aa">
    <w:name w:val="Hyperlink"/>
    <w:basedOn w:val="a0"/>
    <w:uiPriority w:val="99"/>
    <w:unhideWhenUsed/>
    <w:rsid w:val="005565A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565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brnadzor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ia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ult9.coko3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</dc:creator>
  <cp:keywords/>
  <dc:description/>
  <cp:lastModifiedBy>Глухова ИА</cp:lastModifiedBy>
  <cp:revision>36</cp:revision>
  <cp:lastPrinted>2025-01-22T06:18:00Z</cp:lastPrinted>
  <dcterms:created xsi:type="dcterms:W3CDTF">2023-01-19T03:28:00Z</dcterms:created>
  <dcterms:modified xsi:type="dcterms:W3CDTF">2025-01-22T06:41:00Z</dcterms:modified>
</cp:coreProperties>
</file>